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D70" w:rsidRPr="00F33D70" w:rsidRDefault="00F33D70" w:rsidP="00F33D7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F33D70" w:rsidRPr="00F33D70" w:rsidRDefault="00F33D70" w:rsidP="00F33D70">
      <w:pPr>
        <w:spacing w:after="0" w:line="240" w:lineRule="auto"/>
        <w:jc w:val="center"/>
        <w:rPr>
          <w:rFonts w:ascii="Calibri" w:eastAsia="Calibri" w:hAnsi="Calibri" w:cs="Times New Roman"/>
        </w:rPr>
      </w:pPr>
    </w:p>
    <w:tbl>
      <w:tblPr>
        <w:tblpPr w:leftFromText="180" w:rightFromText="180" w:vertAnchor="text" w:horzAnchor="margin" w:tblpY="-122"/>
        <w:tblW w:w="7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33"/>
        <w:gridCol w:w="3975"/>
      </w:tblGrid>
      <w:tr w:rsidR="00F33D70" w:rsidRPr="00F33D70" w:rsidTr="00F33D70">
        <w:trPr>
          <w:trHeight w:val="1774"/>
        </w:trPr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«Рассмотрено»</w:t>
            </w:r>
          </w:p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Руководитель ШМО</w:t>
            </w:r>
          </w:p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________/ </w:t>
            </w:r>
            <w:proofErr w:type="spellStart"/>
            <w:r w:rsidRPr="00F33D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Загидуллина</w:t>
            </w:r>
            <w:proofErr w:type="gramStart"/>
            <w:r w:rsidRPr="00F33D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.Л</w:t>
            </w:r>
            <w:proofErr w:type="gramEnd"/>
            <w:r w:rsidRPr="00F33D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.Р</w:t>
            </w:r>
            <w:proofErr w:type="spellEnd"/>
            <w:r w:rsidRPr="00F33D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./</w:t>
            </w:r>
          </w:p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Протокол № 1       </w:t>
            </w:r>
            <w:proofErr w:type="gramStart"/>
            <w:r w:rsidRPr="00F33D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</w:t>
            </w:r>
            <w:proofErr w:type="gramEnd"/>
          </w:p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«28»  </w:t>
            </w:r>
            <w:r w:rsidRPr="00F33D70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 xml:space="preserve">августа </w:t>
            </w:r>
            <w:r w:rsidRPr="00F33D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2018г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 Утверждаю»</w:t>
            </w:r>
          </w:p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Руководитель  МБОУ «</w:t>
            </w:r>
            <w:proofErr w:type="spellStart"/>
            <w:r w:rsidRPr="00F33D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Большесалтыковская</w:t>
            </w:r>
            <w:proofErr w:type="spellEnd"/>
            <w:r w:rsidRPr="00F33D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НОШ»</w:t>
            </w:r>
          </w:p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___________/</w:t>
            </w:r>
            <w:proofErr w:type="spellStart"/>
            <w:r w:rsidRPr="00F33D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Загрутдинова.Ф.Ф</w:t>
            </w:r>
            <w:proofErr w:type="spellEnd"/>
            <w:r w:rsidRPr="00F33D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./</w:t>
            </w:r>
          </w:p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Приказ № 4       </w:t>
            </w:r>
          </w:p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« 28»августа  2018г</w:t>
            </w:r>
          </w:p>
        </w:tc>
      </w:tr>
    </w:tbl>
    <w:p w:rsidR="00F33D70" w:rsidRPr="00F33D70" w:rsidRDefault="00F33D70" w:rsidP="00F33D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F33D70" w:rsidRPr="00F33D70" w:rsidRDefault="00F33D70" w:rsidP="00F33D70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33D70" w:rsidRPr="00F33D70" w:rsidRDefault="00F33D70" w:rsidP="00F33D7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</w:rPr>
      </w:pPr>
    </w:p>
    <w:p w:rsidR="00F33D70" w:rsidRPr="00F33D70" w:rsidRDefault="00F33D70" w:rsidP="00F33D7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</w:rPr>
      </w:pPr>
    </w:p>
    <w:p w:rsidR="00F33D70" w:rsidRPr="00F33D70" w:rsidRDefault="00F33D70" w:rsidP="00F33D7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</w:rPr>
      </w:pPr>
    </w:p>
    <w:p w:rsidR="00F33D70" w:rsidRPr="00F33D70" w:rsidRDefault="00F33D70" w:rsidP="00F33D7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</w:rPr>
      </w:pPr>
    </w:p>
    <w:p w:rsidR="00F33D70" w:rsidRPr="00F33D70" w:rsidRDefault="00F33D70" w:rsidP="00F33D7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</w:rPr>
      </w:pPr>
    </w:p>
    <w:p w:rsidR="00F33D70" w:rsidRPr="00F33D70" w:rsidRDefault="00F33D70" w:rsidP="00F33D7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</w:rPr>
      </w:pPr>
    </w:p>
    <w:p w:rsidR="00F33D70" w:rsidRPr="00F33D70" w:rsidRDefault="00F33D70" w:rsidP="00F33D7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</w:rPr>
      </w:pPr>
    </w:p>
    <w:p w:rsidR="00F33D70" w:rsidRPr="00F33D70" w:rsidRDefault="00F33D70" w:rsidP="00F33D7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</w:rPr>
      </w:pPr>
      <w:r w:rsidRPr="00F33D70">
        <w:rPr>
          <w:rFonts w:ascii="Times New Roman" w:eastAsia="Times New Roman" w:hAnsi="Times New Roman" w:cs="Times New Roman"/>
          <w:i/>
          <w:sz w:val="44"/>
          <w:szCs w:val="56"/>
        </w:rPr>
        <w:t>Рабочая  программа</w:t>
      </w:r>
    </w:p>
    <w:p w:rsidR="00F33D70" w:rsidRPr="00F33D70" w:rsidRDefault="00F33D70" w:rsidP="00F33D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44"/>
          <w:szCs w:val="56"/>
        </w:rPr>
      </w:pPr>
      <w:r w:rsidRPr="00F33D70">
        <w:rPr>
          <w:rFonts w:ascii="Times New Roman" w:eastAsia="Times New Roman" w:hAnsi="Times New Roman" w:cs="Times New Roman"/>
          <w:b/>
          <w:i/>
          <w:sz w:val="44"/>
          <w:szCs w:val="56"/>
        </w:rPr>
        <w:t>по  математике</w:t>
      </w:r>
    </w:p>
    <w:p w:rsidR="00F33D70" w:rsidRPr="00F33D70" w:rsidRDefault="00F33D70" w:rsidP="00F33D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F33D70">
        <w:rPr>
          <w:rFonts w:ascii="Times New Roman" w:eastAsia="Times New Roman" w:hAnsi="Times New Roman" w:cs="Times New Roman"/>
          <w:b/>
          <w:sz w:val="32"/>
          <w:szCs w:val="32"/>
        </w:rPr>
        <w:t>1 класс</w:t>
      </w:r>
    </w:p>
    <w:p w:rsidR="00F33D70" w:rsidRPr="00F33D70" w:rsidRDefault="00F33D70" w:rsidP="00F33D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F33D70">
        <w:rPr>
          <w:rFonts w:ascii="Times New Roman" w:eastAsia="Times New Roman" w:hAnsi="Times New Roman" w:cs="Times New Roman"/>
          <w:b/>
          <w:sz w:val="32"/>
          <w:szCs w:val="32"/>
        </w:rPr>
        <w:t>МБОУ «</w:t>
      </w:r>
      <w:proofErr w:type="spellStart"/>
      <w:r w:rsidRPr="00F33D70">
        <w:rPr>
          <w:rFonts w:ascii="Times New Roman" w:eastAsia="Times New Roman" w:hAnsi="Times New Roman" w:cs="Times New Roman"/>
          <w:b/>
          <w:sz w:val="32"/>
          <w:szCs w:val="32"/>
        </w:rPr>
        <w:t>Большесалтыковская</w:t>
      </w:r>
      <w:proofErr w:type="spellEnd"/>
      <w:r w:rsidRPr="00F33D70">
        <w:rPr>
          <w:rFonts w:ascii="Times New Roman" w:eastAsia="Times New Roman" w:hAnsi="Times New Roman" w:cs="Times New Roman"/>
          <w:b/>
          <w:sz w:val="32"/>
          <w:szCs w:val="32"/>
        </w:rPr>
        <w:t xml:space="preserve"> НОШ» </w:t>
      </w:r>
    </w:p>
    <w:p w:rsidR="00F33D70" w:rsidRPr="00F33D70" w:rsidRDefault="00F33D70" w:rsidP="00F33D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F33D70">
        <w:rPr>
          <w:rFonts w:ascii="Times New Roman" w:eastAsia="Times New Roman" w:hAnsi="Times New Roman" w:cs="Times New Roman"/>
          <w:b/>
          <w:sz w:val="32"/>
          <w:szCs w:val="32"/>
        </w:rPr>
        <w:t>Камско-</w:t>
      </w:r>
      <w:proofErr w:type="spellStart"/>
      <w:r w:rsidRPr="00F33D70">
        <w:rPr>
          <w:rFonts w:ascii="Times New Roman" w:eastAsia="Times New Roman" w:hAnsi="Times New Roman" w:cs="Times New Roman"/>
          <w:b/>
          <w:sz w:val="32"/>
          <w:szCs w:val="32"/>
        </w:rPr>
        <w:t>Устьинского</w:t>
      </w:r>
      <w:proofErr w:type="spellEnd"/>
      <w:r w:rsidRPr="00F33D70">
        <w:rPr>
          <w:rFonts w:ascii="Times New Roman" w:eastAsia="Times New Roman" w:hAnsi="Times New Roman" w:cs="Times New Roman"/>
          <w:b/>
          <w:sz w:val="32"/>
          <w:szCs w:val="32"/>
        </w:rPr>
        <w:t xml:space="preserve"> муниципального района </w:t>
      </w:r>
    </w:p>
    <w:p w:rsidR="00F33D70" w:rsidRPr="00F33D70" w:rsidRDefault="00F33D70" w:rsidP="00F33D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F33D70">
        <w:rPr>
          <w:rFonts w:ascii="Times New Roman" w:eastAsia="Times New Roman" w:hAnsi="Times New Roman" w:cs="Times New Roman"/>
          <w:b/>
          <w:sz w:val="32"/>
          <w:szCs w:val="32"/>
        </w:rPr>
        <w:t>Республики Татарстан</w:t>
      </w:r>
    </w:p>
    <w:p w:rsidR="00F33D70" w:rsidRPr="00F33D70" w:rsidRDefault="00F33D70" w:rsidP="00F33D70">
      <w:pPr>
        <w:spacing w:after="0" w:line="240" w:lineRule="auto"/>
        <w:jc w:val="center"/>
        <w:rPr>
          <w:rFonts w:ascii="Calibri" w:eastAsia="Times New Roman" w:hAnsi="Calibri" w:cs="AngsanaUPC"/>
          <w:i/>
          <w:sz w:val="32"/>
          <w:szCs w:val="32"/>
        </w:rPr>
      </w:pPr>
    </w:p>
    <w:p w:rsidR="00F33D70" w:rsidRPr="00F33D70" w:rsidRDefault="00F33D70" w:rsidP="00F33D70">
      <w:pPr>
        <w:spacing w:after="0" w:line="240" w:lineRule="auto"/>
        <w:jc w:val="center"/>
        <w:rPr>
          <w:rFonts w:ascii="Calibri" w:eastAsia="Times New Roman" w:hAnsi="Calibri" w:cs="AngsanaUPC"/>
          <w:i/>
          <w:sz w:val="32"/>
          <w:szCs w:val="32"/>
        </w:rPr>
      </w:pPr>
    </w:p>
    <w:p w:rsidR="00F33D70" w:rsidRPr="00F33D70" w:rsidRDefault="00F33D70" w:rsidP="00F33D70">
      <w:pPr>
        <w:spacing w:after="0" w:line="240" w:lineRule="auto"/>
        <w:jc w:val="center"/>
        <w:rPr>
          <w:rFonts w:ascii="Calibri" w:eastAsia="Times New Roman" w:hAnsi="Calibri" w:cs="AngsanaUPC"/>
          <w:i/>
          <w:sz w:val="32"/>
          <w:szCs w:val="32"/>
        </w:rPr>
      </w:pPr>
    </w:p>
    <w:p w:rsidR="00F33D70" w:rsidRPr="00F33D70" w:rsidRDefault="00F33D70" w:rsidP="00F33D70">
      <w:pPr>
        <w:spacing w:after="0" w:line="240" w:lineRule="auto"/>
        <w:jc w:val="center"/>
        <w:rPr>
          <w:rFonts w:ascii="Calibri" w:eastAsia="Times New Roman" w:hAnsi="Calibri" w:cs="AngsanaUPC"/>
          <w:i/>
          <w:sz w:val="32"/>
          <w:szCs w:val="32"/>
        </w:rPr>
      </w:pPr>
    </w:p>
    <w:p w:rsidR="00F33D70" w:rsidRPr="00F33D70" w:rsidRDefault="00F33D70" w:rsidP="00F33D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6"/>
          <w:szCs w:val="36"/>
        </w:rPr>
      </w:pPr>
      <w:r w:rsidRPr="00F33D70">
        <w:rPr>
          <w:rFonts w:ascii="Times New Roman" w:eastAsia="Times New Roman" w:hAnsi="Times New Roman" w:cs="Times New Roman"/>
          <w:b/>
          <w:i/>
          <w:sz w:val="36"/>
          <w:szCs w:val="36"/>
        </w:rPr>
        <w:t xml:space="preserve">                                                                  Учитель</w:t>
      </w:r>
      <w:proofErr w:type="gramStart"/>
      <w:r w:rsidRPr="00F33D70">
        <w:rPr>
          <w:rFonts w:ascii="Times New Roman" w:eastAsia="Times New Roman" w:hAnsi="Times New Roman" w:cs="Times New Roman"/>
          <w:b/>
          <w:i/>
          <w:sz w:val="36"/>
          <w:szCs w:val="36"/>
        </w:rPr>
        <w:t xml:space="preserve"> :</w:t>
      </w:r>
      <w:proofErr w:type="gramEnd"/>
    </w:p>
    <w:p w:rsidR="00F33D70" w:rsidRPr="00F33D70" w:rsidRDefault="00F33D70" w:rsidP="00F33D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6"/>
          <w:szCs w:val="36"/>
        </w:rPr>
      </w:pPr>
      <w:r w:rsidRPr="00F33D70">
        <w:rPr>
          <w:rFonts w:ascii="Times New Roman" w:eastAsia="Times New Roman" w:hAnsi="Times New Roman" w:cs="Times New Roman"/>
          <w:b/>
          <w:i/>
          <w:sz w:val="36"/>
          <w:szCs w:val="36"/>
        </w:rPr>
        <w:t xml:space="preserve">                                                                               </w:t>
      </w:r>
      <w:proofErr w:type="spellStart"/>
      <w:r w:rsidRPr="00F33D70">
        <w:rPr>
          <w:rFonts w:ascii="Times New Roman" w:eastAsia="Times New Roman" w:hAnsi="Times New Roman" w:cs="Times New Roman"/>
          <w:b/>
          <w:i/>
          <w:sz w:val="36"/>
          <w:szCs w:val="36"/>
        </w:rPr>
        <w:t>Сабирзянова</w:t>
      </w:r>
      <w:proofErr w:type="spellEnd"/>
      <w:r w:rsidRPr="00F33D70">
        <w:rPr>
          <w:rFonts w:ascii="Times New Roman" w:eastAsia="Times New Roman" w:hAnsi="Times New Roman" w:cs="Times New Roman"/>
          <w:b/>
          <w:i/>
          <w:sz w:val="36"/>
          <w:szCs w:val="36"/>
        </w:rPr>
        <w:t xml:space="preserve"> Р.С.</w:t>
      </w:r>
    </w:p>
    <w:p w:rsidR="00F33D70" w:rsidRPr="00F33D70" w:rsidRDefault="00F33D70" w:rsidP="00F33D7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36"/>
          <w:szCs w:val="36"/>
        </w:rPr>
      </w:pPr>
    </w:p>
    <w:p w:rsidR="00F33D70" w:rsidRPr="00F33D70" w:rsidRDefault="00F33D70" w:rsidP="00F33D7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36"/>
          <w:szCs w:val="36"/>
        </w:rPr>
      </w:pPr>
    </w:p>
    <w:p w:rsidR="00F33D70" w:rsidRPr="00F33D70" w:rsidRDefault="00F33D70" w:rsidP="00F33D7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36"/>
          <w:szCs w:val="36"/>
        </w:rPr>
      </w:pPr>
    </w:p>
    <w:p w:rsidR="00F33D70" w:rsidRPr="00F33D70" w:rsidRDefault="00F33D70" w:rsidP="00F33D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33D70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Рассмотрено на заседании                            </w:t>
      </w:r>
    </w:p>
    <w:p w:rsidR="00F33D70" w:rsidRPr="00F33D70" w:rsidRDefault="00F33D70" w:rsidP="00F33D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33D70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педагогического совета</w:t>
      </w:r>
    </w:p>
    <w:p w:rsidR="00F33D70" w:rsidRPr="00F33D70" w:rsidRDefault="00F33D70" w:rsidP="00F33D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33D70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    протокол № 1</w:t>
      </w:r>
    </w:p>
    <w:p w:rsidR="00F33D70" w:rsidRPr="00F33D70" w:rsidRDefault="00F33D70" w:rsidP="00F33D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33D70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от «28» августа  2018г</w:t>
      </w:r>
    </w:p>
    <w:p w:rsidR="00F33D70" w:rsidRPr="00F33D70" w:rsidRDefault="00F33D70" w:rsidP="00F33D70">
      <w:pPr>
        <w:spacing w:after="0" w:line="240" w:lineRule="auto"/>
        <w:jc w:val="center"/>
        <w:rPr>
          <w:rFonts w:ascii="Calibri" w:eastAsia="Times New Roman" w:hAnsi="Calibri" w:cs="Times New Roman"/>
          <w:b/>
          <w:sz w:val="28"/>
          <w:szCs w:val="28"/>
        </w:rPr>
      </w:pPr>
    </w:p>
    <w:p w:rsidR="00F33D70" w:rsidRPr="00F33D70" w:rsidRDefault="00F33D70" w:rsidP="00F33D70">
      <w:pPr>
        <w:spacing w:after="0" w:line="240" w:lineRule="auto"/>
        <w:jc w:val="center"/>
        <w:rPr>
          <w:rFonts w:ascii="Calibri" w:eastAsia="Times New Roman" w:hAnsi="Calibri" w:cs="Times New Roman"/>
          <w:b/>
          <w:sz w:val="28"/>
          <w:szCs w:val="28"/>
        </w:rPr>
      </w:pPr>
    </w:p>
    <w:p w:rsidR="00F33D70" w:rsidRPr="00F33D70" w:rsidRDefault="00F33D70" w:rsidP="00F33D70">
      <w:pPr>
        <w:spacing w:after="0" w:line="240" w:lineRule="auto"/>
        <w:jc w:val="center"/>
        <w:rPr>
          <w:rFonts w:ascii="Calibri" w:eastAsia="Times New Roman" w:hAnsi="Calibri" w:cs="Times New Roman"/>
          <w:b/>
          <w:sz w:val="28"/>
          <w:szCs w:val="28"/>
        </w:rPr>
      </w:pPr>
    </w:p>
    <w:p w:rsidR="00F33D70" w:rsidRPr="00F33D70" w:rsidRDefault="00F33D70" w:rsidP="00F33D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33D70" w:rsidRPr="00F33D70" w:rsidRDefault="00F33D70" w:rsidP="00F33D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33D70">
        <w:rPr>
          <w:rFonts w:ascii="Times New Roman" w:eastAsia="Times New Roman" w:hAnsi="Times New Roman" w:cs="Times New Roman"/>
          <w:b/>
          <w:sz w:val="28"/>
          <w:szCs w:val="28"/>
        </w:rPr>
        <w:t>2018– 2019  учебный год</w:t>
      </w:r>
    </w:p>
    <w:p w:rsidR="00F33D70" w:rsidRPr="00F33D70" w:rsidRDefault="00F33D70" w:rsidP="00F33D7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F33D70" w:rsidRPr="00F33D70" w:rsidRDefault="00F33D70" w:rsidP="00F33D70">
      <w:pPr>
        <w:keepNext/>
        <w:spacing w:before="240" w:after="60" w:line="240" w:lineRule="auto"/>
        <w:jc w:val="both"/>
        <w:outlineLvl w:val="1"/>
        <w:rPr>
          <w:rFonts w:ascii="Arial" w:eastAsia="Calibri" w:hAnsi="Arial" w:cs="Arial"/>
          <w:b/>
          <w:bCs/>
          <w:i/>
          <w:iCs/>
          <w:sz w:val="28"/>
          <w:szCs w:val="28"/>
        </w:rPr>
      </w:pPr>
    </w:p>
    <w:p w:rsidR="00F33D70" w:rsidRPr="00F33D70" w:rsidRDefault="00F33D70" w:rsidP="00F33D70">
      <w:pPr>
        <w:spacing w:after="0" w:line="240" w:lineRule="auto"/>
        <w:jc w:val="center"/>
        <w:rPr>
          <w:rFonts w:ascii="Calibri" w:eastAsia="Calibri" w:hAnsi="Calibri" w:cs="Times New Roman"/>
          <w:b/>
        </w:rPr>
      </w:pPr>
    </w:p>
    <w:p w:rsidR="00F33D70" w:rsidRPr="00F33D70" w:rsidRDefault="00F33D70" w:rsidP="00F33D7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33D70">
        <w:rPr>
          <w:rFonts w:ascii="Times New Roman" w:eastAsia="Calibri" w:hAnsi="Times New Roman" w:cs="Times New Roman"/>
          <w:b/>
          <w:sz w:val="24"/>
          <w:szCs w:val="24"/>
        </w:rPr>
        <w:t>Учебно - тематическое  планирование</w:t>
      </w:r>
    </w:p>
    <w:p w:rsidR="00F33D70" w:rsidRPr="00F33D70" w:rsidRDefault="00F33D70" w:rsidP="00F33D7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33D70" w:rsidRPr="00F33D70" w:rsidRDefault="00F33D70" w:rsidP="00F33D7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F33D70">
        <w:rPr>
          <w:rFonts w:ascii="Times New Roman" w:eastAsia="Calibri" w:hAnsi="Times New Roman" w:cs="Times New Roman"/>
          <w:b/>
          <w:sz w:val="24"/>
          <w:szCs w:val="24"/>
        </w:rPr>
        <w:t xml:space="preserve">по </w:t>
      </w:r>
      <w:r w:rsidRPr="00F33D7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         Математике </w:t>
      </w:r>
    </w:p>
    <w:p w:rsidR="00F33D70" w:rsidRPr="00F33D70" w:rsidRDefault="00F33D70" w:rsidP="00F33D7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F33D70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                           </w:t>
      </w:r>
    </w:p>
    <w:p w:rsidR="00F33D70" w:rsidRPr="00F33D70" w:rsidRDefault="00F33D70" w:rsidP="00F33D7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F33D70">
        <w:rPr>
          <w:rFonts w:ascii="Times New Roman" w:eastAsia="Calibri" w:hAnsi="Times New Roman" w:cs="Times New Roman"/>
          <w:b/>
          <w:sz w:val="24"/>
          <w:szCs w:val="24"/>
        </w:rPr>
        <w:t xml:space="preserve">Классы </w:t>
      </w:r>
      <w:r w:rsidRPr="00F33D70">
        <w:rPr>
          <w:rFonts w:ascii="Times New Roman" w:eastAsia="Calibri" w:hAnsi="Times New Roman" w:cs="Times New Roman"/>
          <w:b/>
          <w:sz w:val="24"/>
          <w:szCs w:val="24"/>
          <w:u w:val="single"/>
        </w:rPr>
        <w:t>_1</w:t>
      </w:r>
    </w:p>
    <w:p w:rsidR="00F33D70" w:rsidRPr="00F33D70" w:rsidRDefault="00F33D70" w:rsidP="00F33D7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F33D70">
        <w:rPr>
          <w:rFonts w:ascii="Times New Roman" w:eastAsia="Calibri" w:hAnsi="Times New Roman" w:cs="Times New Roman"/>
          <w:b/>
          <w:sz w:val="24"/>
          <w:szCs w:val="24"/>
        </w:rPr>
        <w:t xml:space="preserve">Учитель </w:t>
      </w:r>
      <w:r w:rsidRPr="00F33D70">
        <w:rPr>
          <w:rFonts w:ascii="Times New Roman" w:eastAsia="Calibri" w:hAnsi="Times New Roman" w:cs="Times New Roman"/>
          <w:b/>
          <w:sz w:val="24"/>
          <w:szCs w:val="24"/>
          <w:u w:val="single"/>
        </w:rPr>
        <w:t>_</w:t>
      </w:r>
      <w:proofErr w:type="spellStart"/>
      <w:r w:rsidRPr="00F33D70">
        <w:rPr>
          <w:rFonts w:ascii="Times New Roman" w:eastAsia="Calibri" w:hAnsi="Times New Roman" w:cs="Times New Roman"/>
          <w:b/>
          <w:sz w:val="24"/>
          <w:szCs w:val="24"/>
          <w:u w:val="single"/>
        </w:rPr>
        <w:t>Сабирзянова</w:t>
      </w:r>
      <w:proofErr w:type="spellEnd"/>
      <w:r w:rsidRPr="00F33D7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Р.С.</w:t>
      </w:r>
    </w:p>
    <w:p w:rsidR="00F33D70" w:rsidRPr="00F33D70" w:rsidRDefault="00F33D70" w:rsidP="00F33D7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33D70" w:rsidRPr="00F33D70" w:rsidRDefault="00F33D70" w:rsidP="00F33D7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F33D70">
        <w:rPr>
          <w:rFonts w:ascii="Times New Roman" w:eastAsia="Calibri" w:hAnsi="Times New Roman" w:cs="Times New Roman"/>
          <w:b/>
          <w:sz w:val="24"/>
          <w:szCs w:val="24"/>
        </w:rPr>
        <w:t>Количество часов</w:t>
      </w:r>
    </w:p>
    <w:p w:rsidR="00F33D70" w:rsidRPr="00F33D70" w:rsidRDefault="00F33D70" w:rsidP="00F33D7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33D70" w:rsidRPr="00F33D70" w:rsidRDefault="00F33D70" w:rsidP="00F33D7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F33D70">
        <w:rPr>
          <w:rFonts w:ascii="Times New Roman" w:eastAsia="Calibri" w:hAnsi="Times New Roman" w:cs="Times New Roman"/>
          <w:b/>
          <w:sz w:val="24"/>
          <w:szCs w:val="24"/>
        </w:rPr>
        <w:t xml:space="preserve">Всего </w:t>
      </w:r>
      <w:r w:rsidRPr="00F33D70">
        <w:rPr>
          <w:rFonts w:ascii="Times New Roman" w:eastAsia="Calibri" w:hAnsi="Times New Roman" w:cs="Times New Roman"/>
          <w:b/>
          <w:sz w:val="24"/>
          <w:szCs w:val="24"/>
          <w:u w:val="single"/>
        </w:rPr>
        <w:t>____132_ ___</w:t>
      </w:r>
      <w:r w:rsidRPr="00F33D70">
        <w:rPr>
          <w:rFonts w:ascii="Times New Roman" w:eastAsia="Calibri" w:hAnsi="Times New Roman" w:cs="Times New Roman"/>
          <w:b/>
          <w:sz w:val="24"/>
          <w:szCs w:val="24"/>
        </w:rPr>
        <w:t xml:space="preserve"> час; в неделю </w:t>
      </w:r>
      <w:r w:rsidRPr="00F33D7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____4_____</w:t>
      </w:r>
      <w:r w:rsidRPr="00F33D70">
        <w:rPr>
          <w:rFonts w:ascii="Times New Roman" w:eastAsia="Calibri" w:hAnsi="Times New Roman" w:cs="Times New Roman"/>
          <w:b/>
          <w:sz w:val="24"/>
          <w:szCs w:val="24"/>
        </w:rPr>
        <w:t>час.</w:t>
      </w:r>
    </w:p>
    <w:p w:rsidR="00F33D70" w:rsidRPr="00F33D70" w:rsidRDefault="00F33D70" w:rsidP="00F33D7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33D70" w:rsidRPr="00F33D70" w:rsidRDefault="00F33D70" w:rsidP="00F33D7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F33D70">
        <w:rPr>
          <w:rFonts w:ascii="Times New Roman" w:eastAsia="Calibri" w:hAnsi="Times New Roman" w:cs="Times New Roman"/>
          <w:b/>
          <w:sz w:val="24"/>
          <w:szCs w:val="24"/>
        </w:rPr>
        <w:t>Плановых контрольных уроков___________, зачетов _______________, тестов_______________</w:t>
      </w:r>
    </w:p>
    <w:p w:rsidR="00F33D70" w:rsidRPr="00F33D70" w:rsidRDefault="00F33D70" w:rsidP="00F33D7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F33D70">
        <w:rPr>
          <w:rFonts w:ascii="Times New Roman" w:eastAsia="Calibri" w:hAnsi="Times New Roman" w:cs="Times New Roman"/>
          <w:b/>
          <w:sz w:val="24"/>
          <w:szCs w:val="24"/>
        </w:rPr>
        <w:t>Административных контрольных уроков _________________</w:t>
      </w:r>
      <w:proofErr w:type="gramStart"/>
      <w:r w:rsidRPr="00F33D70">
        <w:rPr>
          <w:rFonts w:ascii="Times New Roman" w:eastAsia="Calibri" w:hAnsi="Times New Roman" w:cs="Times New Roman"/>
          <w:b/>
          <w:sz w:val="24"/>
          <w:szCs w:val="24"/>
        </w:rPr>
        <w:t>ч</w:t>
      </w:r>
      <w:proofErr w:type="gramEnd"/>
      <w:r w:rsidRPr="00F33D70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F33D70" w:rsidRPr="00F33D70" w:rsidRDefault="00F33D70" w:rsidP="00F33D7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33D70" w:rsidRPr="00F33D70" w:rsidRDefault="00F33D70" w:rsidP="00F33D7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F33D70">
        <w:rPr>
          <w:rFonts w:ascii="Times New Roman" w:eastAsia="Calibri" w:hAnsi="Times New Roman" w:cs="Times New Roman"/>
          <w:b/>
          <w:sz w:val="24"/>
          <w:szCs w:val="24"/>
        </w:rPr>
        <w:t xml:space="preserve">Планирование составлено на основе </w:t>
      </w:r>
      <w:r w:rsidRPr="00F33D70">
        <w:rPr>
          <w:rFonts w:ascii="Times New Roman" w:eastAsia="Calibri" w:hAnsi="Times New Roman" w:cs="Times New Roman"/>
          <w:sz w:val="24"/>
          <w:szCs w:val="24"/>
        </w:rPr>
        <w:t xml:space="preserve">Рабочие программы. Математика. Предметная линия учебников </w:t>
      </w:r>
      <w:proofErr w:type="spellStart"/>
      <w:r w:rsidRPr="00F33D70">
        <w:rPr>
          <w:rFonts w:ascii="Times New Roman" w:eastAsia="Calibri" w:hAnsi="Times New Roman" w:cs="Times New Roman"/>
          <w:sz w:val="24"/>
          <w:szCs w:val="24"/>
        </w:rPr>
        <w:t>Г.В.Дорофеева</w:t>
      </w:r>
      <w:proofErr w:type="spellEnd"/>
      <w:r w:rsidRPr="00F33D70">
        <w:rPr>
          <w:rFonts w:ascii="Times New Roman" w:eastAsia="Calibri" w:hAnsi="Times New Roman" w:cs="Times New Roman"/>
          <w:sz w:val="24"/>
          <w:szCs w:val="24"/>
        </w:rPr>
        <w:t xml:space="preserve">, Т.Н. </w:t>
      </w:r>
      <w:proofErr w:type="spellStart"/>
      <w:r w:rsidRPr="00F33D70">
        <w:rPr>
          <w:rFonts w:ascii="Times New Roman" w:eastAsia="Calibri" w:hAnsi="Times New Roman" w:cs="Times New Roman"/>
          <w:sz w:val="24"/>
          <w:szCs w:val="24"/>
        </w:rPr>
        <w:t>Мираковой</w:t>
      </w:r>
      <w:proofErr w:type="spellEnd"/>
      <w:r w:rsidRPr="00F33D70">
        <w:rPr>
          <w:rFonts w:ascii="Times New Roman" w:eastAsia="Calibri" w:hAnsi="Times New Roman" w:cs="Times New Roman"/>
          <w:sz w:val="24"/>
          <w:szCs w:val="24"/>
        </w:rPr>
        <w:t xml:space="preserve">. 1-4 </w:t>
      </w:r>
      <w:proofErr w:type="spellStart"/>
      <w:r w:rsidRPr="00F33D70">
        <w:rPr>
          <w:rFonts w:ascii="Times New Roman" w:eastAsia="Calibri" w:hAnsi="Times New Roman" w:cs="Times New Roman"/>
          <w:sz w:val="24"/>
          <w:szCs w:val="24"/>
        </w:rPr>
        <w:t>классы</w:t>
      </w:r>
      <w:proofErr w:type="gramStart"/>
      <w:r w:rsidRPr="00F33D70">
        <w:rPr>
          <w:rFonts w:ascii="Times New Roman" w:eastAsia="Calibri" w:hAnsi="Times New Roman" w:cs="Times New Roman"/>
          <w:sz w:val="24"/>
          <w:szCs w:val="24"/>
        </w:rPr>
        <w:t>:п</w:t>
      </w:r>
      <w:proofErr w:type="gramEnd"/>
      <w:r w:rsidRPr="00F33D70">
        <w:rPr>
          <w:rFonts w:ascii="Times New Roman" w:eastAsia="Calibri" w:hAnsi="Times New Roman" w:cs="Times New Roman"/>
          <w:sz w:val="24"/>
          <w:szCs w:val="24"/>
        </w:rPr>
        <w:t>особие</w:t>
      </w:r>
      <w:proofErr w:type="spellEnd"/>
      <w:r w:rsidRPr="00F33D70">
        <w:rPr>
          <w:rFonts w:ascii="Times New Roman" w:eastAsia="Calibri" w:hAnsi="Times New Roman" w:cs="Times New Roman"/>
          <w:sz w:val="24"/>
          <w:szCs w:val="24"/>
        </w:rPr>
        <w:t xml:space="preserve"> для учителей </w:t>
      </w:r>
      <w:proofErr w:type="spellStart"/>
      <w:r w:rsidRPr="00F33D70">
        <w:rPr>
          <w:rFonts w:ascii="Times New Roman" w:eastAsia="Calibri" w:hAnsi="Times New Roman" w:cs="Times New Roman"/>
          <w:sz w:val="24"/>
          <w:szCs w:val="24"/>
        </w:rPr>
        <w:t>общеобразоват.учреждений</w:t>
      </w:r>
      <w:proofErr w:type="spellEnd"/>
      <w:r w:rsidRPr="00F33D70">
        <w:rPr>
          <w:rFonts w:ascii="Times New Roman" w:eastAsia="Calibri" w:hAnsi="Times New Roman" w:cs="Times New Roman"/>
          <w:sz w:val="24"/>
          <w:szCs w:val="24"/>
        </w:rPr>
        <w:t xml:space="preserve">/ </w:t>
      </w:r>
      <w:proofErr w:type="spellStart"/>
      <w:r w:rsidRPr="00F33D70">
        <w:rPr>
          <w:rFonts w:ascii="Times New Roman" w:eastAsia="Calibri" w:hAnsi="Times New Roman" w:cs="Times New Roman"/>
          <w:sz w:val="24"/>
          <w:szCs w:val="24"/>
        </w:rPr>
        <w:t>Г.В.Дорофеев</w:t>
      </w:r>
      <w:proofErr w:type="spellEnd"/>
      <w:r w:rsidRPr="00F33D70">
        <w:rPr>
          <w:rFonts w:ascii="Times New Roman" w:eastAsia="Calibri" w:hAnsi="Times New Roman" w:cs="Times New Roman"/>
          <w:sz w:val="24"/>
          <w:szCs w:val="24"/>
        </w:rPr>
        <w:t xml:space="preserve">, Т.Н. </w:t>
      </w:r>
      <w:proofErr w:type="spellStart"/>
      <w:r w:rsidRPr="00F33D70">
        <w:rPr>
          <w:rFonts w:ascii="Times New Roman" w:eastAsia="Calibri" w:hAnsi="Times New Roman" w:cs="Times New Roman"/>
          <w:sz w:val="24"/>
          <w:szCs w:val="24"/>
        </w:rPr>
        <w:t>Миракова</w:t>
      </w:r>
      <w:proofErr w:type="spellEnd"/>
      <w:r w:rsidRPr="00F33D70">
        <w:rPr>
          <w:rFonts w:ascii="Times New Roman" w:eastAsia="Calibri" w:hAnsi="Times New Roman" w:cs="Times New Roman"/>
          <w:sz w:val="24"/>
          <w:szCs w:val="24"/>
        </w:rPr>
        <w:t>.- 2-е изд. М.:Просвещение,2011.</w:t>
      </w:r>
      <w:r w:rsidRPr="00F33D70"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</w:p>
    <w:p w:rsidR="00F33D70" w:rsidRPr="00F33D70" w:rsidRDefault="00F33D70" w:rsidP="00F33D7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3D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Учебник      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Математика. </w:t>
      </w:r>
      <w:proofErr w:type="spellStart"/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Г.В.Дорофеев</w:t>
      </w:r>
      <w:proofErr w:type="spellEnd"/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proofErr w:type="spellStart"/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Т.Н.Миракова</w:t>
      </w:r>
      <w:proofErr w:type="spellEnd"/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. 1 класс. В2ч. УМК «Перспектива» 2012</w:t>
      </w:r>
    </w:p>
    <w:p w:rsidR="00F33D70" w:rsidRPr="00F33D70" w:rsidRDefault="00F33D70" w:rsidP="00F33D7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33D70" w:rsidRPr="00F33D70" w:rsidRDefault="00F33D70" w:rsidP="00F33D7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F33D7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F33D70" w:rsidRPr="00F33D70" w:rsidRDefault="00F33D70" w:rsidP="00F33D7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33D70" w:rsidRPr="00F33D70" w:rsidRDefault="00F33D70" w:rsidP="00F33D70">
      <w:pPr>
        <w:pBdr>
          <w:bottom w:val="single" w:sz="12" w:space="1" w:color="auto"/>
        </w:pBd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F33D70">
        <w:rPr>
          <w:rFonts w:ascii="Times New Roman" w:eastAsia="Calibri" w:hAnsi="Times New Roman" w:cs="Times New Roman"/>
          <w:b/>
          <w:sz w:val="24"/>
          <w:szCs w:val="24"/>
        </w:rPr>
        <w:t>Дополнительная литература</w:t>
      </w:r>
    </w:p>
    <w:p w:rsidR="00F33D70" w:rsidRPr="00F33D70" w:rsidRDefault="00F33D70" w:rsidP="00F33D7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33D70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название, автор, издательство, год издания</w:t>
      </w:r>
    </w:p>
    <w:p w:rsidR="00F33D70" w:rsidRPr="00F33D70" w:rsidRDefault="00F33D70" w:rsidP="00F33D7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33D70" w:rsidRPr="00F33D70" w:rsidRDefault="00F33D70" w:rsidP="00F33D7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33D70" w:rsidRPr="00F33D70" w:rsidRDefault="00F33D70" w:rsidP="00F33D7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33D70" w:rsidRPr="00F33D70" w:rsidRDefault="00F33D70" w:rsidP="00F33D7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33D70" w:rsidRPr="00F33D70" w:rsidRDefault="00F33D70" w:rsidP="00F33D7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33D70" w:rsidRPr="00F33D70" w:rsidRDefault="00F33D70" w:rsidP="00F33D7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33D70" w:rsidRPr="00F33D70" w:rsidRDefault="00F33D70" w:rsidP="00F33D7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33D70" w:rsidRPr="00F33D70" w:rsidRDefault="00F33D70" w:rsidP="00F33D7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33D70" w:rsidRPr="00F33D70" w:rsidRDefault="00F33D70" w:rsidP="00F33D7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33D70" w:rsidRPr="00F33D70" w:rsidRDefault="00F33D70" w:rsidP="00F33D7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33D70" w:rsidRPr="00F33D70" w:rsidRDefault="00F33D70" w:rsidP="00F33D7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33D70" w:rsidRPr="00F33D70" w:rsidRDefault="00F33D70" w:rsidP="00F33D7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33D70" w:rsidRPr="00F33D70" w:rsidRDefault="00F33D70" w:rsidP="00F33D7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33D70" w:rsidRPr="00F33D70" w:rsidRDefault="00F33D70" w:rsidP="00F33D7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33D70" w:rsidRDefault="00F33D70" w:rsidP="00F33D7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F33D70" w:rsidRDefault="00F33D70" w:rsidP="00F33D7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F33D70" w:rsidRPr="00F33D70" w:rsidRDefault="00F33D70" w:rsidP="00F33D7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  <w:r w:rsidRPr="00F33D7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Пояснительная записка </w:t>
      </w:r>
      <w:r w:rsidRPr="00F33D7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</w:t>
      </w:r>
    </w:p>
    <w:p w:rsidR="00F33D70" w:rsidRPr="00F33D70" w:rsidRDefault="00F33D70" w:rsidP="00F33D70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33D70">
        <w:rPr>
          <w:rFonts w:ascii="Times New Roman" w:eastAsia="Calibri" w:hAnsi="Times New Roman" w:cs="Times New Roman"/>
          <w:b/>
          <w:bCs/>
          <w:szCs w:val="32"/>
        </w:rPr>
        <w:t xml:space="preserve"> </w:t>
      </w:r>
      <w:r w:rsidRPr="00F33D70">
        <w:rPr>
          <w:rFonts w:ascii="Times New Roman" w:eastAsia="Calibri" w:hAnsi="Times New Roman" w:cs="Times New Roman"/>
          <w:b/>
          <w:bCs/>
          <w:sz w:val="24"/>
          <w:szCs w:val="24"/>
        </w:rPr>
        <w:t>Рабочая программа составлена на основе следующих нормативных документов и методических рекомендаций:</w:t>
      </w:r>
    </w:p>
    <w:p w:rsidR="00F33D70" w:rsidRPr="00F33D70" w:rsidRDefault="00F33D70" w:rsidP="00F33D7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33D70">
        <w:rPr>
          <w:rFonts w:ascii="Times New Roman" w:eastAsia="Calibri" w:hAnsi="Times New Roman" w:cs="Times New Roman"/>
          <w:bCs/>
          <w:sz w:val="24"/>
          <w:szCs w:val="24"/>
        </w:rPr>
        <w:t>Федеральный компонент государственного стандарта общего образования: Приказ МО Российской Федерации № 1089 от 05.03.2004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</w:t>
      </w:r>
    </w:p>
    <w:p w:rsidR="00F33D70" w:rsidRPr="00F33D70" w:rsidRDefault="00F33D70" w:rsidP="00F33D7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33D70">
        <w:rPr>
          <w:rFonts w:ascii="Times New Roman" w:eastAsia="Calibri" w:hAnsi="Times New Roman" w:cs="Times New Roman"/>
          <w:bCs/>
          <w:sz w:val="24"/>
          <w:szCs w:val="24"/>
        </w:rPr>
        <w:t>Федеральный перечень учебников, рекомендованных (допущенных) Министерством образования и науки Российской Федерации к использованию в образовательном процессе в общеобразовательных учреждениях, на 2017/2018 учебный год.</w:t>
      </w:r>
    </w:p>
    <w:p w:rsidR="00F33D70" w:rsidRPr="00F33D70" w:rsidRDefault="00F33D70" w:rsidP="00F33D7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3D70">
        <w:rPr>
          <w:rFonts w:ascii="Times New Roman" w:eastAsia="Calibri" w:hAnsi="Times New Roman" w:cs="Times New Roman"/>
          <w:sz w:val="24"/>
          <w:szCs w:val="24"/>
        </w:rPr>
        <w:t xml:space="preserve">Примерные программы начального общего образования: Письмо </w:t>
      </w:r>
      <w:proofErr w:type="spellStart"/>
      <w:r w:rsidRPr="00F33D70">
        <w:rPr>
          <w:rFonts w:ascii="Times New Roman" w:eastAsia="Calibri" w:hAnsi="Times New Roman" w:cs="Times New Roman"/>
          <w:sz w:val="24"/>
          <w:szCs w:val="24"/>
        </w:rPr>
        <w:t>МОиН</w:t>
      </w:r>
      <w:proofErr w:type="spellEnd"/>
      <w:r w:rsidRPr="00F33D70">
        <w:rPr>
          <w:rFonts w:ascii="Times New Roman" w:eastAsia="Calibri" w:hAnsi="Times New Roman" w:cs="Times New Roman"/>
          <w:sz w:val="24"/>
          <w:szCs w:val="24"/>
        </w:rPr>
        <w:t xml:space="preserve"> Российской Федерации № 03-1263 от 07.07.2005 «О примерных программах по учебным предметам федерального базисного учебного плана» </w:t>
      </w:r>
    </w:p>
    <w:p w:rsidR="00F33D70" w:rsidRPr="00F33D70" w:rsidRDefault="00F33D70" w:rsidP="00F33D7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3D70">
        <w:rPr>
          <w:rFonts w:ascii="Times New Roman" w:eastAsia="Calibri" w:hAnsi="Times New Roman" w:cs="Times New Roman"/>
          <w:sz w:val="24"/>
          <w:szCs w:val="24"/>
        </w:rPr>
        <w:t>Учебный план образовательного учреждения на 2018/2019 учебный год</w:t>
      </w:r>
    </w:p>
    <w:p w:rsidR="00F33D70" w:rsidRPr="00F33D70" w:rsidRDefault="00F33D70" w:rsidP="00F33D7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3D70">
        <w:rPr>
          <w:rFonts w:ascii="Times New Roman" w:eastAsia="Calibri" w:hAnsi="Times New Roman" w:cs="Times New Roman"/>
          <w:sz w:val="24"/>
          <w:szCs w:val="24"/>
        </w:rPr>
        <w:t xml:space="preserve">      Программа и материал УМК рассчитан на </w:t>
      </w:r>
      <w:r w:rsidRPr="00F33D70">
        <w:rPr>
          <w:rFonts w:ascii="Times New Roman" w:eastAsia="Calibri" w:hAnsi="Times New Roman" w:cs="Times New Roman"/>
          <w:b/>
          <w:sz w:val="24"/>
          <w:szCs w:val="24"/>
        </w:rPr>
        <w:t>132 часа в год, 4 часа в неделю</w:t>
      </w:r>
      <w:r w:rsidRPr="00F33D70">
        <w:rPr>
          <w:rFonts w:ascii="Times New Roman" w:eastAsia="Calibri" w:hAnsi="Times New Roman" w:cs="Times New Roman"/>
          <w:sz w:val="24"/>
          <w:szCs w:val="24"/>
        </w:rPr>
        <w:t xml:space="preserve">,  в 1 классе (1-4). </w:t>
      </w:r>
    </w:p>
    <w:p w:rsidR="00F33D70" w:rsidRPr="00F33D70" w:rsidRDefault="00F33D70" w:rsidP="00F33D70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33D7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Математика как учебный предмет играет существенную роль в образовании и воспитании младших школьников. С её помощью ребёнок учится решать жизненно важные проблемы, познавать окружающий мир.</w:t>
      </w:r>
    </w:p>
    <w:p w:rsidR="00F33D70" w:rsidRPr="00F33D70" w:rsidRDefault="00F33D70" w:rsidP="00F33D70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33D70">
        <w:rPr>
          <w:rFonts w:ascii="Times New Roman" w:eastAsia="Calibri" w:hAnsi="Times New Roman" w:cs="Times New Roman"/>
          <w:sz w:val="24"/>
          <w:szCs w:val="24"/>
          <w:lang w:eastAsia="ru-RU"/>
        </w:rPr>
        <w:t>Предлагаемая система обучения опирается на эмоциональный и образный компоненты мышления младшего школьника и предполагает формирование обогащённых математических знаний и умений на основе использования широкой интеграции математики с другими областями знания и культуры.</w:t>
      </w:r>
    </w:p>
    <w:p w:rsidR="00F33D70" w:rsidRPr="00F33D70" w:rsidRDefault="00F33D70" w:rsidP="00F33D70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33D7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Содержание нового курса и методика обучения ориентированы на решение следующих задач:</w:t>
      </w:r>
    </w:p>
    <w:p w:rsidR="00F33D70" w:rsidRPr="00F33D70" w:rsidRDefault="00F33D70" w:rsidP="00F33D70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33D7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развитие числовой грамотности учащихся путём постепенного перехода от непосредственного восприятия количества к «культурной арифметике», т. е. арифметике, опосредствованной символами и знаками;</w:t>
      </w:r>
    </w:p>
    <w:p w:rsidR="00F33D70" w:rsidRPr="00F33D70" w:rsidRDefault="00F33D70" w:rsidP="00F33D70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33D7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формирование прочных вычислительных навыков на основе освоения рациональных способов действий и повышения интеллектуальной ёмкости арифметического материала;</w:t>
      </w:r>
    </w:p>
    <w:p w:rsidR="00F33D70" w:rsidRPr="00F33D70" w:rsidRDefault="00F33D70" w:rsidP="00F33D70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33D7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формирование умений переводить текст задач, выраженный в словесной форме, на язык математических понятий, символов, знаков и отношений;</w:t>
      </w:r>
    </w:p>
    <w:p w:rsidR="00F33D70" w:rsidRPr="00F33D70" w:rsidRDefault="00F33D70" w:rsidP="00F33D70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33D7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F33D70">
        <w:rPr>
          <w:rFonts w:ascii="Times New Roman" w:eastAsia="Calibri" w:hAnsi="Times New Roman" w:cs="Times New Roman"/>
          <w:sz w:val="24"/>
          <w:szCs w:val="24"/>
          <w:lang w:eastAsia="ru-RU"/>
        </w:rPr>
        <w:t>развитие умений измерять величины (длину, время) и проводить вычисления, связанные с величинами (длина, время, масса);</w:t>
      </w:r>
      <w:proofErr w:type="gramEnd"/>
    </w:p>
    <w:p w:rsidR="00F33D70" w:rsidRPr="00F33D70" w:rsidRDefault="00F33D70" w:rsidP="00F33D70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33D7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знакомство с начальными геометрическими фигурами и их свойствами (на основе широкого круга геометрических представлений и развития пространственного мышления);</w:t>
      </w:r>
    </w:p>
    <w:p w:rsidR="00F33D70" w:rsidRPr="00F33D70" w:rsidRDefault="00F33D70" w:rsidP="00F33D70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33D7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математическое развитие учащихся, включая способность наблюдать, сравнивать, отличать главное от </w:t>
      </w:r>
      <w:proofErr w:type="gramStart"/>
      <w:r w:rsidRPr="00F33D70">
        <w:rPr>
          <w:rFonts w:ascii="Times New Roman" w:eastAsia="Calibri" w:hAnsi="Times New Roman" w:cs="Times New Roman"/>
          <w:sz w:val="24"/>
          <w:szCs w:val="24"/>
          <w:lang w:eastAsia="ru-RU"/>
        </w:rPr>
        <w:t>второстепенного</w:t>
      </w:r>
      <w:proofErr w:type="gramEnd"/>
      <w:r w:rsidRPr="00F33D70">
        <w:rPr>
          <w:rFonts w:ascii="Times New Roman" w:eastAsia="Calibri" w:hAnsi="Times New Roman" w:cs="Times New Roman"/>
          <w:sz w:val="24"/>
          <w:szCs w:val="24"/>
          <w:lang w:eastAsia="ru-RU"/>
        </w:rPr>
        <w:t>, обобщать, находить простейшие закономерности, использовать догадку, строить и проверять простейшие гипотезы;</w:t>
      </w:r>
    </w:p>
    <w:p w:rsidR="00F33D70" w:rsidRPr="00F33D70" w:rsidRDefault="00F33D70" w:rsidP="00F33D70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33D7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освоение эвристических приёмов рассуждений и интеллектуальных умений, связанных с выбором стратегии решения, анализом ситуаций, сопоставлением данных и т. п.;</w:t>
      </w:r>
    </w:p>
    <w:p w:rsidR="00F33D70" w:rsidRPr="00F33D70" w:rsidRDefault="00F33D70" w:rsidP="00F33D70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33D7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развитие речевой культуры учащихся как важнейшего компонента мыслительной деятельности и средства развития личности учащихся;</w:t>
      </w:r>
    </w:p>
    <w:p w:rsidR="00F33D70" w:rsidRPr="00F33D70" w:rsidRDefault="00F33D70" w:rsidP="00F33D70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33D7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расширение и уточнение представлений об окружающем мире средствами учебного предмета «Математика», развитие умений применять математические знания в повседневной практике.</w:t>
      </w:r>
    </w:p>
    <w:p w:rsidR="00F33D70" w:rsidRPr="00F33D70" w:rsidRDefault="00F33D70" w:rsidP="00F33D7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3D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содержательные линии курса</w:t>
      </w:r>
    </w:p>
    <w:p w:rsidR="00F33D70" w:rsidRPr="00F33D70" w:rsidRDefault="00F33D70" w:rsidP="00F33D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В данном курсе намечаются несколько содержательных линий, главной из которых является </w:t>
      </w:r>
      <w:r w:rsidRPr="00F33D7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арифметика целых неотрицательных чисел и величин. 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центральная составляющая курса.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В курс арифметики для 1 класса включены вопросы, связанные с нумерацией целых неотрицательных чисел в пределах 20, а также действия сложения и вычитания и их свойства.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      Параллельно с изучением арифметики натуральных чисел идёт работа по ознакомлению со многими её приложениями. Так, рассматриваются вопросы о мерах длины, массы и ёмкости, устанавливается связь между натуральными числами и величинами, демонстрируется применение арифметических знаний в повседневной жизни — например, пользование счётными таблицами, измерительными приборами, употребление различных единиц счёта, выяснение зависимостей между 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величинами.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В связи с широким распространением на производстве и в быту вычислительных приборов пересмотрены требования к вычислительной подготовке школьников, а именно делается акцент на развитие вычислительной культуры, в частности на обучение приёмам прикидки и оценки результатов действий, проверки их на правдоподобие.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Усилен развивающий аспект текстовых задач как средства обучения способам рассуждений, выбору стратегии решения, анализу ситуации и сопоставлению данных.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Повышено внимание к эвристическим приёмам рассуждений, расширению интеллектуальной ёмкости содержания арифметического материала.</w:t>
      </w:r>
    </w:p>
    <w:p w:rsidR="00F33D70" w:rsidRPr="00F33D70" w:rsidRDefault="00F33D70" w:rsidP="00F33D70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3D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СРАВНЕНИЕ И СЧЕТ ПРЕДМЕТОВ (12 ч)</w:t>
      </w:r>
    </w:p>
    <w:p w:rsidR="00F33D70" w:rsidRPr="00F33D70" w:rsidRDefault="00F33D70" w:rsidP="00F33D70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Признаки отличия, сходства предметов. </w:t>
      </w:r>
      <w:proofErr w:type="gramStart"/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Сравнение предметов по форме, размерам и другим признакам: 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одинаковые — разные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большой — маленький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больше — меньше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одинакового размера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высокий — низкий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выше — ниже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одинаковой высоты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широкий — узкий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шире — уже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одинаковой ширины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толстый — тонкий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толще — тоньше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одинаковой толщины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длинный — короткий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длиннее — короче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одинаковой длины.</w:t>
      </w:r>
      <w:proofErr w:type="gramEnd"/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 плоских геометрических фигур: треугольная, квадратная, прямоугольная, круглая. Распознавание фигур: треугольник, квадрат, прямоугольник, круг.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Выполнение упражнений на поиск закономерностей.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</w:t>
      </w:r>
      <w:proofErr w:type="gramStart"/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Расположение предметов в пространстве: 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вверху — внизу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выше — ниже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слева — справа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левее — правее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под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у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над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перед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за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между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близко — далеко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ближе — дальше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впереди — позади.</w:t>
      </w:r>
      <w:proofErr w:type="gramEnd"/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Расположение предметов по величине в порядке увеличения (уменьшения).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      Направление движения: 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вверх — вниз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вправо — влево. 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на составление маршрутов движения и кодирование маршрутов по заданному описанию. Чтение маршрутов.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      Как отвечать на вопрос «Сколько?». Счет предметов в пределах 10: прямой и обратный. </w:t>
      </w:r>
      <w:proofErr w:type="gramStart"/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Количественные числительные: 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один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два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три 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и т. д.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      Распределение событий по времени: 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сначала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потом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до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после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раньше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позже.</w:t>
      </w:r>
      <w:proofErr w:type="gramEnd"/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      Упорядочивание предметов. Знакомство с порядковыми числительными: 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первый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второй... 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Порядковый счет.</w:t>
      </w:r>
    </w:p>
    <w:p w:rsidR="00F33D70" w:rsidRPr="00F33D70" w:rsidRDefault="00F33D70" w:rsidP="00F33D7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33D70" w:rsidRPr="00F33D70" w:rsidRDefault="00F33D70" w:rsidP="00F33D70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3D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МНОЖЕСТВА И ДЕЙСТВИЯ НАД НИМИ (9 ч)</w:t>
      </w:r>
    </w:p>
    <w:p w:rsidR="00F33D70" w:rsidRPr="00F33D70" w:rsidRDefault="00F33D70" w:rsidP="00F33D70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Множество. Элемент множества. Части множества. Разбиение множества предметов на группы в соответствии с указанными признаками. Равные множества.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Сравнение численностей множеств. Сравнение численностей двух-трех множе</w:t>
      </w:r>
      <w:proofErr w:type="gramStart"/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 пр</w:t>
      </w:r>
      <w:proofErr w:type="gramEnd"/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едметов: 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больше — меньше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столько же (поровну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 значит 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столько же? 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Два способа уравнивания численностей множеств. Разностное сравнение численностей множеств: </w:t>
      </w:r>
      <w:proofErr w:type="gramStart"/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сколько</w:t>
      </w:r>
      <w:proofErr w:type="gramEnd"/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больше? </w:t>
      </w:r>
      <w:proofErr w:type="gramStart"/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сколько</w:t>
      </w:r>
      <w:proofErr w:type="gramEnd"/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меньше?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Точки и линии. Имя точки. Внутри. Вне. Между.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Подготовка к письму цифр.</w:t>
      </w:r>
    </w:p>
    <w:p w:rsidR="00F33D70" w:rsidRPr="00F33D70" w:rsidRDefault="00F33D70" w:rsidP="00F33D70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33D70" w:rsidRPr="00F33D70" w:rsidRDefault="00F33D70" w:rsidP="00F33D70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3D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ЧИСЛА ОТ 1 ДО 10. Число 0</w:t>
      </w:r>
      <w:r w:rsidRPr="00F33D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33D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Нумерация (25 ч)</w:t>
      </w:r>
    </w:p>
    <w:p w:rsidR="00F33D70" w:rsidRPr="00F33D70" w:rsidRDefault="00F33D70" w:rsidP="00F33D70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3D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Название, образование, запись и последовательность чисел от 1 до 10. Отношения между числами (больше, меньше, равно). Знаки</w:t>
      </w:r>
      <w:proofErr w:type="gramStart"/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«&gt;», «&lt;», «=».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</w:t>
      </w:r>
      <w:proofErr w:type="gramEnd"/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Число 0 как характеристика пустого множества.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Действия сложения и вычитания. Знаки «+» и «</w:t>
      </w:r>
      <w:proofErr w:type="gramStart"/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–»</w:t>
      </w:r>
      <w:proofErr w:type="gramEnd"/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. Сумма. Разность.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Стоимость. Денежные единицы. Монеты в 1 р., 2 р., 5 р., 10 р., их набор и размен.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Прямая. Отрезок. Замкнутые и незамкнутые линии. Треугольник, его вершины и стороны. Прямоугольник, квадрат.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Длина отрезка. Измерение длины отрезка различными мерками. Единица длины: сантиметр.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      Обозначения геометрических фигур: </w:t>
      </w:r>
      <w:proofErr w:type="gramStart"/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прямой</w:t>
      </w:r>
      <w:proofErr w:type="gramEnd"/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 отрезка, треугольника, четырехугольника.</w:t>
      </w:r>
    </w:p>
    <w:p w:rsidR="00F33D70" w:rsidRPr="00F33D70" w:rsidRDefault="00F33D70" w:rsidP="00F33D70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33D70" w:rsidRPr="00F33D70" w:rsidRDefault="00F33D70" w:rsidP="00F33D70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3D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Сложение и вычитание (58 ч)</w:t>
      </w:r>
    </w:p>
    <w:p w:rsidR="00F33D70" w:rsidRPr="00F33D70" w:rsidRDefault="00F33D70" w:rsidP="00F33D70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Числовой отрезок. Решение примеров на сложение и вычитание с помощью числового отрезка. Примеры в несколько действий без скобок. Игры с использованием числового отрезка.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Способы прибавления (вычитания) чисел 1, 2, 3, 4 и 5.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     Задача. Состав задачи. Решение текстовых задач в 1 действие на нахождение суммы, на нахождение остатка, на разностное сравнение, на нахождение неизвестного слагаемого, на увеличение (уменьшение) числа на несколько единиц.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Сложение и вычитание отрезков.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Слагаемые и сумма. Взаимосвязь действий сложения и вычитания. Переместительное свойство сложения. Прибавление 6, 7, 8 и 9.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Уменьшаемое. Вычитаемое. Разность. Нахождение неизвестного слагаемого. Вычитание 6, 7, 8 и 9.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Таблица сложения в пределах 10.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Задачи в 2 действия.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Масса. Измерение массы предметов с помощью весов. Единица массы: килограмм.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Вместимость. Единица вместимости: литр.</w:t>
      </w:r>
    </w:p>
    <w:p w:rsidR="00F33D70" w:rsidRPr="00F33D70" w:rsidRDefault="00F33D70" w:rsidP="00F33D70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33D70" w:rsidRPr="00F33D70" w:rsidRDefault="00F33D70" w:rsidP="00F33D70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3D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ЧИСЛА ОТ 11 ДО 20</w:t>
      </w:r>
      <w:r w:rsidRPr="00F33D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  <w:t>Нумерация (6 ч)</w:t>
      </w:r>
    </w:p>
    <w:p w:rsidR="00F33D70" w:rsidRPr="00F33D70" w:rsidRDefault="00F33D70" w:rsidP="00F33D70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3D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Числа от 11 до 20. Название, образование и запись чисел от 11 до 20.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Десятичный состав чисел от 11 до 20. Отношение порядка между числами второго десятка.</w:t>
      </w:r>
    </w:p>
    <w:p w:rsidR="00F33D70" w:rsidRPr="00F33D70" w:rsidRDefault="00F33D70" w:rsidP="00F33D70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3D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Сложение и вычитание (22 ч)</w:t>
      </w:r>
    </w:p>
    <w:p w:rsidR="00F33D70" w:rsidRPr="00F33D70" w:rsidRDefault="00F33D70" w:rsidP="00F33D70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Сложение и вычитание чисел в пределах 20 без перехода через десяток. Правила нахождения неизвестного уменьшаемого, неизвестного вычитаемого. Таблица сложения до 20.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Сложение и вычитание однозначных чисел с переходом через десяток. Вычитание с переходом через десяток. Вычитание двузначных чисел.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Решение составных задач в 2 действия.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Единица длины: дециметр.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Сложение и вычитание величин.</w:t>
      </w:r>
    </w:p>
    <w:p w:rsidR="00F33D70" w:rsidRPr="00F33D70" w:rsidRDefault="00F33D70" w:rsidP="00F33D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3D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ЗНАНИЯМ, УМЕНИЯМ И НАВЫКАМ УЧАЩИХСЯ К КОНЦУ 1 КЛАССА</w:t>
      </w:r>
    </w:p>
    <w:p w:rsidR="00F33D70" w:rsidRPr="00F33D70" w:rsidRDefault="00F33D70" w:rsidP="00F33D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</w:t>
      </w:r>
      <w:r w:rsidRPr="00F33D70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Учащиеся должны знать: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— названия и последовательность чисел от 1 до 20 и обратно;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— названия и обозначение действий сложения и вычитания;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— наизусть таблицу сложения однозначных чисел и соответствующих случаев вычитания;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— названия единиц величин: сантиметр, дециметр, килограмм, литр.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</w:t>
      </w:r>
      <w:proofErr w:type="gramStart"/>
      <w:r w:rsidRPr="00F33D70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Учащиеся должны уметь:</w:t>
      </w:r>
      <w:r w:rsidRPr="00F33D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— читать, записывать, сравнивать числа в пределах 20;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— складывать и вычитать числа в пределах 20 без перехода через десяток;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— складывать два однозначных числа, сумма которых больше, чем 10, выполнять соответствующие случаи вычитания;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— находить значение числового выражения в 1, 2 действия на сложение и вычитание (без скобок);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— решать задачи в одно действие на сложение и вычитание;</w:t>
      </w:r>
      <w:proofErr w:type="gramEnd"/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— практически измерять величины: длину, массу, вместимость;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— чертить отрезок заданной длины и измерять длину данного отрезка.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33D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     </w:t>
      </w:r>
      <w:proofErr w:type="gramStart"/>
      <w:r w:rsidRPr="00F33D70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Учащиеся должны различать: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— текстовые задачи на нахождение суммы, остатка, разностное сравнение, нахождение неизвестного слагаемого, увеличение (уменьшение) числа на несколько единиц;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— геометрические фигуры: треугольник, квадрат, прямоугольник, круг.</w:t>
      </w:r>
      <w:proofErr w:type="gramEnd"/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33D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     </w:t>
      </w:r>
      <w:r w:rsidRPr="00F33D70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Учащиеся должны понимать:</w:t>
      </w:r>
      <w:r w:rsidRPr="00F33D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— отношения между числами (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больше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меньше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3D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равно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— взаимосвязь сложения и вычитания;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— десятичный состав чисел от 11 до 20;</w:t>
      </w:r>
      <w:r w:rsidRPr="00F33D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— структуру задачи, взаимосвязь между условием и вопросом.</w:t>
      </w:r>
    </w:p>
    <w:p w:rsidR="00F33D70" w:rsidRPr="00F33D70" w:rsidRDefault="00F33D70" w:rsidP="00F33D70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</w:p>
    <w:p w:rsidR="00F33D70" w:rsidRPr="00F33D70" w:rsidRDefault="00F33D70" w:rsidP="00F33D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F33D70" w:rsidRPr="00F33D70">
          <w:pgSz w:w="11906" w:h="16838"/>
          <w:pgMar w:top="567" w:right="707" w:bottom="567" w:left="567" w:header="709" w:footer="709" w:gutter="0"/>
          <w:pgBorders w:display="firstPage"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F33D70" w:rsidRPr="00F33D70" w:rsidRDefault="00F33D70" w:rsidP="00F33D7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</w:pPr>
      <w:r w:rsidRPr="00F33D70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lastRenderedPageBreak/>
        <w:t>Календарно-тематическое планирование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1985"/>
        <w:gridCol w:w="115"/>
        <w:gridCol w:w="600"/>
        <w:gridCol w:w="2147"/>
        <w:gridCol w:w="263"/>
        <w:gridCol w:w="2270"/>
        <w:gridCol w:w="3420"/>
        <w:gridCol w:w="1276"/>
        <w:gridCol w:w="1064"/>
        <w:gridCol w:w="70"/>
        <w:gridCol w:w="992"/>
        <w:gridCol w:w="18"/>
        <w:gridCol w:w="1080"/>
        <w:gridCol w:w="36"/>
      </w:tblGrid>
      <w:tr w:rsidR="00F33D70" w:rsidRPr="00F33D70" w:rsidTr="00F33D70">
        <w:trPr>
          <w:gridAfter w:val="1"/>
          <w:wAfter w:w="36" w:type="dxa"/>
          <w:trHeight w:val="383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33D70">
              <w:rPr>
                <w:rFonts w:ascii="Times New Roman" w:eastAsia="Calibri" w:hAnsi="Times New Roman" w:cs="Times New Roman"/>
              </w:rPr>
              <w:t>№ урока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33D70">
              <w:rPr>
                <w:rFonts w:ascii="Times New Roman" w:eastAsia="Calibri" w:hAnsi="Times New Roman" w:cs="Times New Roman"/>
              </w:rPr>
              <w:t>Тема урока</w:t>
            </w:r>
          </w:p>
        </w:tc>
        <w:tc>
          <w:tcPr>
            <w:tcW w:w="71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33D70">
              <w:rPr>
                <w:rFonts w:ascii="Times New Roman" w:eastAsia="Calibri" w:hAnsi="Times New Roman" w:cs="Times New Roman"/>
              </w:rPr>
              <w:t>Часы</w:t>
            </w:r>
          </w:p>
        </w:tc>
        <w:tc>
          <w:tcPr>
            <w:tcW w:w="21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33D70">
              <w:rPr>
                <w:rFonts w:ascii="Times New Roman" w:eastAsia="Calibri" w:hAnsi="Times New Roman" w:cs="Times New Roman"/>
              </w:rPr>
              <w:t>Цели урока</w:t>
            </w:r>
          </w:p>
        </w:tc>
        <w:tc>
          <w:tcPr>
            <w:tcW w:w="25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33D70">
              <w:rPr>
                <w:rFonts w:ascii="Times New Roman" w:eastAsia="Calibri" w:hAnsi="Times New Roman" w:cs="Times New Roman"/>
              </w:rPr>
              <w:t>Планируемые результаты</w:t>
            </w:r>
          </w:p>
        </w:tc>
        <w:tc>
          <w:tcPr>
            <w:tcW w:w="3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33D70">
              <w:rPr>
                <w:rFonts w:ascii="Times New Roman" w:eastAsia="Calibri" w:hAnsi="Times New Roman" w:cs="Times New Roman"/>
              </w:rPr>
              <w:t>Рекомендуемые приёмы работы</w:t>
            </w:r>
          </w:p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33D70">
              <w:rPr>
                <w:rFonts w:ascii="Times New Roman" w:eastAsia="Calibri" w:hAnsi="Times New Roman" w:cs="Times New Roman"/>
              </w:rPr>
              <w:t>Стр. учебника</w:t>
            </w:r>
          </w:p>
        </w:tc>
        <w:tc>
          <w:tcPr>
            <w:tcW w:w="10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33D70">
              <w:rPr>
                <w:rFonts w:ascii="Times New Roman" w:eastAsia="Calibri" w:hAnsi="Times New Roman" w:cs="Times New Roman"/>
              </w:rPr>
              <w:t>Стр. тетради</w:t>
            </w:r>
          </w:p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33D70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33D70">
              <w:rPr>
                <w:rFonts w:ascii="Times New Roman" w:eastAsia="Calibri" w:hAnsi="Times New Roman" w:cs="Times New Roman"/>
              </w:rPr>
              <w:t>Календарные сроки</w:t>
            </w:r>
          </w:p>
        </w:tc>
      </w:tr>
      <w:tr w:rsidR="00F33D70" w:rsidRPr="00F33D70" w:rsidTr="00F33D70">
        <w:trPr>
          <w:gridAfter w:val="1"/>
          <w:wAfter w:w="36" w:type="dxa"/>
          <w:trHeight w:val="382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3D70" w:rsidRPr="00F33D70" w:rsidRDefault="00F33D70" w:rsidP="00F33D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3D70" w:rsidRPr="00F33D70" w:rsidRDefault="00F33D70" w:rsidP="00F33D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3D70" w:rsidRPr="00F33D70" w:rsidRDefault="00F33D70" w:rsidP="00F33D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3D70" w:rsidRPr="00F33D70" w:rsidRDefault="00F33D70" w:rsidP="00F33D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3D70" w:rsidRPr="00F33D70" w:rsidRDefault="00F33D70" w:rsidP="00F33D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3D70" w:rsidRPr="00F33D70" w:rsidRDefault="00F33D70" w:rsidP="00F33D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3D70" w:rsidRPr="00F33D70" w:rsidRDefault="00F33D70" w:rsidP="00F33D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3D70" w:rsidRPr="00F33D70" w:rsidRDefault="00F33D70" w:rsidP="00F33D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33D70">
              <w:rPr>
                <w:rFonts w:ascii="Times New Roman" w:eastAsia="Calibri" w:hAnsi="Times New Roman" w:cs="Times New Roman"/>
              </w:rPr>
              <w:t>планируемые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33D70">
              <w:rPr>
                <w:rFonts w:ascii="Times New Roman" w:eastAsia="Calibri" w:hAnsi="Times New Roman" w:cs="Times New Roman"/>
              </w:rPr>
              <w:t>фактические</w:t>
            </w:r>
          </w:p>
        </w:tc>
      </w:tr>
      <w:tr w:rsidR="00F33D70" w:rsidRPr="00F33D70" w:rsidTr="00F33D70">
        <w:trPr>
          <w:gridAfter w:val="1"/>
          <w:wAfter w:w="36" w:type="dxa"/>
          <w:trHeight w:val="998"/>
        </w:trPr>
        <w:tc>
          <w:tcPr>
            <w:tcW w:w="1378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8"/>
              </w:rPr>
              <w:t xml:space="preserve">Часть </w:t>
            </w:r>
            <w:r w:rsidRPr="00F33D70">
              <w:rPr>
                <w:rFonts w:ascii="Times New Roman" w:eastAsia="Calibri" w:hAnsi="Times New Roman" w:cs="Times New Roman"/>
                <w:b/>
                <w:sz w:val="28"/>
                <w:lang w:val="en-US"/>
              </w:rPr>
              <w:t>I</w:t>
            </w:r>
            <w:r w:rsidRPr="00F33D70">
              <w:rPr>
                <w:rFonts w:ascii="Times New Roman" w:eastAsia="Calibri" w:hAnsi="Times New Roman" w:cs="Times New Roman"/>
                <w:b/>
                <w:sz w:val="28"/>
              </w:rPr>
              <w:t xml:space="preserve"> </w:t>
            </w:r>
          </w:p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8"/>
              </w:rPr>
              <w:t xml:space="preserve">Сравнение и счёт предметов (12ч)  </w:t>
            </w:r>
            <w:r w:rsidRPr="00F33D70">
              <w:rPr>
                <w:rFonts w:ascii="Times New Roman" w:eastAsia="Calibri" w:hAnsi="Times New Roman" w:cs="Times New Roman"/>
                <w:b/>
                <w:sz w:val="28"/>
                <w:lang w:val="tt-RU"/>
              </w:rPr>
              <w:t xml:space="preserve"> Предметларны (әйберләрне) чагыштыру һәм санау</w:t>
            </w:r>
          </w:p>
        </w:tc>
        <w:tc>
          <w:tcPr>
            <w:tcW w:w="458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3D70" w:rsidRPr="00F33D70" w:rsidRDefault="00F33D70" w:rsidP="00F33D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3D70" w:rsidRPr="00F33D70" w:rsidRDefault="00F33D70" w:rsidP="00F33D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предметов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Форма нинди була? 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умения различать предметы по форме; формировать понятие о геометрической форме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различать предметы по форме; знать геометрические формы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учебником математики (обложка, титульный лист, вводная статья). Сравнение различных предметов и их формы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4 - 5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4 - 5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03.09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Величина предметов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Зурлык турында сөйләшү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умения различать предметы по их величине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различать предметы по величине; пользоваться терминологией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Определение величины предмета по сюжетной картинке. Составление текста по картинке. Составление текста с использованием математических терминов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6 - 7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6 - 7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05.09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Расположение предметов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Предметларның урнашуы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пространственных представлений учащихся (перед, </w:t>
            </w:r>
            <w:proofErr w:type="gram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gram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, между, после)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располагать предметы в пространстве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текста по сюжетной картинке. Взаиморасположение предметов на сюжетной картинке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8 – 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8 - 9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06.09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Количественный счёт предметов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Предметларның санын исәпләү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умения задавать вопросы со словом «Сколько…»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задавать вопросы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текста по сюжетной картинке. Составление вопросов по сюжетной картинке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10 - 11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10 - 11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Порядковый счёт предметов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Предметларны тәртип буенча исәпләү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Сравнение вопросов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«Сколько…» и «</w:t>
            </w:r>
            <w:proofErr w:type="gram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Какой</w:t>
            </w:r>
            <w:proofErr w:type="gram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счёту…»; установление соответствия между порядковыми и количественными числительными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Умение устанавливать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соответствия между порядковыми и количественными числительными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Составление текста по сюжетной картинке.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Сравнение вопросов «Сколько…» и «</w:t>
            </w:r>
            <w:proofErr w:type="gram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Какой</w:t>
            </w:r>
            <w:proofErr w:type="gram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счёту…»; установление соответствия между порядковыми и количественными числительными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12 - 13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12 - 13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10.09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Сравнение предметов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Нәрсә охшаш? Нәрсә белән аерыла?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умения сравнивать предметы по различным признакам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сравнивать предметы по различным признакам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 по сравнению групп предметов. Определение вариантов сравнения. Сравнение предметов по форме, цвету, величине, назначению, материалу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14 – 15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14 - 15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12.09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Расположение предметов по размеру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Предметларның зурлыклары буенча урнаштыру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умения располагать предметы в порядке увеличения, уменьшения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располагать предметы в порядке увеличения, уменьшения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 по расположению предметов. Определение способа расположения предметов. Расположение предметов  в порядке увеличения. Расположение предметов в порядке уменьшения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16 - 17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16 - 17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3.09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Сравнение групп предметов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Шулкадәр. Күбрәк. Кимрәк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умение сравнивать группы предметов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сравнивать группы предметов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 по сравнению групп предметов. Определение способа сравнения. Сравнение групп предметов путём составления пар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18 – 19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18 - 19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4.09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Расположение по времени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Башта нәрсә? Аннары нәрсә?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умение располагать предметы по времени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располагать предметы по времени; сравнивать; логически мыслить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составление алгоритма приготовление чая. Расположение рисунков по времени. Сравнение рисунков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20 – 21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20 - 21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7.09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  <w:trHeight w:val="193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Сравнение предметов. </w:t>
            </w:r>
            <w:proofErr w:type="gramStart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 сколько</w:t>
            </w:r>
            <w:proofErr w:type="gramEnd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больше? </w:t>
            </w:r>
            <w:proofErr w:type="gramStart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 сколько</w:t>
            </w:r>
            <w:proofErr w:type="gramEnd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меньше?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Ничәгә күбрәк? Ничәгә азрак?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умения сопоставлять предметы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сопоставлять предметы; объяснять; логически мыслить; доказывать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сопоставление групп предметов. Практическое определение «</w:t>
            </w:r>
            <w:proofErr w:type="gram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на сколько</w:t>
            </w:r>
            <w:proofErr w:type="gram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больше», «на сколько меньше»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22- 23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22 - 23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19.09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Сравнение предметов. </w:t>
            </w:r>
            <w:proofErr w:type="gramStart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 сколько</w:t>
            </w:r>
            <w:proofErr w:type="gramEnd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больше? </w:t>
            </w:r>
            <w:proofErr w:type="gramStart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 сколько</w:t>
            </w:r>
            <w:proofErr w:type="gramEnd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меньше?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Ничәгә күбрәк? Ничәгә азрак?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умение сопоставлять предметы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сопоставлять предметы; объяснять; логически мыслить; доказывать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текста по сюжетной картинке. Практическая работа: сопоставление групп предметов. Самостоятельная работа: сопоставление групп предметов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24- 25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Повторение по теме «Сравнение предметов» 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Кабатлау һәм үз-үзеңне тикшерү өчен материал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Закрепление полученных знаний. Диагностика </w:t>
            </w:r>
            <w:proofErr w:type="spell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умения сравнивать предметы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сопоставлять и сравнивать  предметы; объяснять; логически мыслить; доказывать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Сравнение предметов по различным признакам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26 - 27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21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Диагностическая работа по теме «Сравнение и счет предметов»</w:t>
            </w:r>
          </w:p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“Предметларны санау һәм чагыштыру” диагностика өчен эш.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Диагностика </w:t>
            </w:r>
            <w:proofErr w:type="spell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умения сравнивать предметы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сопоставлять, располагать и сравнивать  предметы; объяснять; логически мыслить; доказывать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диагностической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4.09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1378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Множества и действия с ними (9ч)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  Күплеклә</w:t>
            </w:r>
            <w:proofErr w:type="gramStart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р</w:t>
            </w:r>
            <w:proofErr w:type="gramEnd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һәм алар белән гамәлләр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Работа над 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ошибками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Множество. Элемент множества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Хаталар өстендә эш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Күплек. Күплек элементы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Развивать умения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анализировать и обобщать группы предметов; формировать понятие «множества», «элемент множества»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Умение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анализировать и обобщать группы предметов; знать понятия «множества» и «элемент множества»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Практическая работа по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выделению групп сходных предметов. Сравнение групп предметов. Анализ признаков группы предметов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28 – 29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24 - 25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26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Части множества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Күплек өлешләре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умения анализировать, сравнивать, классифицировать по существенным признакам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анализировать, сравнивать, классифицировать по существенным признакам; знать понятия «множества» и «элемент множества»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Практическая работа: анализ сходных признаков </w:t>
            </w:r>
            <w:proofErr w:type="gram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gram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множестве, выделение различных групп подмножеств. Классификация  различных подмножеств по сходным признакам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30 – 31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26 - 27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Части множества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Күплек өлешләре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умения анализировать, сравнивать, классифицировать по существенным признакам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анализировать, сравнивать, классифицировать по существенным признакам; знать понятия «множества» и «элемент множества»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Анализ представленных множеств. Выделение подмножеств по сходным признакам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32 - 33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Равные множества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Тигез күплекләр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умения анализировать, сравнивать, классифицировать по существенным признакам; формирование понятия «равные множества»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анализировать, сравнивать, классифицировать по существенным признакам; знать понятия «множества» и «элемент множества», «равные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множества»</w:t>
            </w:r>
            <w:proofErr w:type="gramEnd"/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Практическая работа: сравнение разных множеств – выделение сходных и различных элементов. Сравнение множеств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34 – 35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28 - 29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1.10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Равные множества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Тигез күплекләр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умения анализировать, сравнивать, классифицировать по существенным признакам; формирование понятия «равные множества»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анализировать, сравнивать, классифицировать по существенным признакам; знать понятия «множества» и «элемент множества», «равные множества»</w:t>
            </w:r>
            <w:proofErr w:type="gramEnd"/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Сравнение множеств: выделение сходных и различных элементов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36 - 37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3.10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  <w:trHeight w:val="268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Точки и линии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Нокталар һәм сызыклар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понятия о точке и линии; развивать умение анализировать различные геометрические множества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Знать, что такое точка и линия; умение анализировать различные геометрические множества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Практическая работа: сравнение точки и прямой; выделение особенностей данных геометрических фигур. Сравнение множеств с геометрическими фигурами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38 – 39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30 - 31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4.10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Расположение множеств внутри, </w:t>
            </w:r>
            <w:proofErr w:type="gramStart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вне</w:t>
            </w:r>
            <w:proofErr w:type="gramEnd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 между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Эчендә.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Тышында. Арасында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взаимоотношений, взаиморасположения элементов множества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анализировать различные множества; располагать элементы множества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отношение «вне», «внутри», «между» с использованием предметных картинок. Взаиморасположение предметов на сюжетных картинках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40 – 41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32 - 33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5.10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  <w:trHeight w:val="168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Расположение множеств внутри, </w:t>
            </w:r>
            <w:proofErr w:type="gramStart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вне</w:t>
            </w:r>
            <w:proofErr w:type="gramEnd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 между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Эчендә.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Тышында. Арасында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взаимоотношений, взаиморасположения элементов множества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анализировать различные множества; располагать элементы множества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Взаиморасположение предметов на сюжетных картинках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42 - 43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8.10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Повторение по теме «Множества и действия с ними» 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“Күплекләр һәм алар белән гамәлләр” темасын кабатлау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Закрепление полученных знаний. Диагностика </w:t>
            </w:r>
            <w:proofErr w:type="spell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умения сравнивать различные множества, дополнять элементами множества, классифицировать на подмножества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сравнивать различные множества, дополнять элементами множества, классифицировать на подмножества; логически мыслить; доказывать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 текста по сюжетной картинке. Составление математических предложений. Выделение множеств по сюжетной картинке. Сходство и различия в различных множествах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44 - 45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10.10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«Множества и действия с ними»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“Күплекләр һәм алар белән гамәлләр” темасы буенча диагностик эш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Диагностика </w:t>
            </w:r>
            <w:proofErr w:type="spell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умения сравнивать различные множества, дополнять элементами множества, классифицировать на подмножества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сравнивать различные множества, дополнять элементами множества, классифицировать на подмножества; логически мыслить; доказывать; умение работать самостоятельно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контрольной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11.10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1378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Числа от 1 до 10. Число 0. Нумерация (25ч)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1 дән </w:t>
            </w:r>
            <w:smartTag w:uri="urn:schemas-microsoft-com:office:smarttags" w:element="metricconverter">
              <w:smartTagPr>
                <w:attr w:name="ProductID" w:val="10 га"/>
              </w:smartTagPr>
              <w:r w:rsidRPr="00F33D70">
                <w:rPr>
                  <w:rFonts w:ascii="Times New Roman" w:eastAsia="Calibri" w:hAnsi="Times New Roman" w:cs="Times New Roman"/>
                  <w:b/>
                  <w:sz w:val="24"/>
                  <w:szCs w:val="24"/>
                  <w:lang w:val="tt-RU"/>
                </w:rPr>
                <w:t>10 га</w:t>
              </w:r>
            </w:smartTag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кадәрге саннар. 0 саны. Нумера</w:t>
            </w:r>
            <w:proofErr w:type="spellStart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ция</w:t>
            </w:r>
            <w:proofErr w:type="spellEnd"/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над ошибками.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Число 1. 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Цифра 1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Хаталар өстендә эш 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1 саны. 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1 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цифры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знаний о способах образования натуральных чисел; знакомство с числом и цифрой 1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Знать о способах образования натуральных чисел; число и цифру 1; умение писать цифру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Образование нового числа, подбор к числу эквивалентных множеств; счет в пределах данного числа; использование числовых фигур; знакомство с письмом цифры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46 - 47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34 - 35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12.10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Число 2. 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Цифра 2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2 саны. 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2 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цифры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знаний о способах образования натуральных чисел; знакомство с числом и цифрой 2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Знать о способах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образования натуральных чисел; число и цифру 2; умение писать цифру; логически мыслить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Образование нового числа,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подбор к числу эквивалентных множеств; счет в пределах данного числа; использование числовых фигур; знакомство с письмом цифры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48 - 49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36 - 37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5.10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Прямая. Обозначение </w:t>
            </w:r>
            <w:proofErr w:type="gramStart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прямой</w:t>
            </w:r>
            <w:proofErr w:type="gramEnd"/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Туры һәм аның исеме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пространственных представлений (изучение понятия «линейная протяжённость)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Знать понятие «линейная протяжённость»; умение логически мыслить; рассуждать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Исследовательская работа учащихся по изучению свой</w:t>
            </w:r>
            <w:proofErr w:type="gram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ств пр</w:t>
            </w:r>
            <w:proofErr w:type="gram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ямой линии (работа с ниткой): через одну точку можно провести много прямых, а через две – только одну прямую; отличие прямой от кривой линии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50 – 51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38 - 39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17.10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Составление математических рассказов. Подготовка к введению понятия «задача»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Картиналар буенча хикәяләр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Пропедевтическое ознакомление детей с текстовой задачей (составление математического рассказа по сюжетной картинке)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составлять математический рассказ по сюжетной картинке; рассуждать; логически мыслить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рассказа по сюжетной картинке: что было сначала, что изменилось; сравнение картинок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52 - 53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40 – 41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18.10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Знаки математических действий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+(плюс),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ind w:left="60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-(минус), 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ind w:left="60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= (тигез) тамгалары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умения моделировать математические отношения; знакомство со знаками «+»</w:t>
            </w:r>
            <w:proofErr w:type="gram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, «</w:t>
            </w:r>
            <w:proofErr w:type="gram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-»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моделировать математические отношения; знать знаки «+» и «</w:t>
            </w:r>
            <w:proofErr w:type="gram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-»</w:t>
            </w:r>
            <w:proofErr w:type="gramEnd"/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Моделирование задачи по сюжетной картинке; определение ключевых слов задачи; введение математических знаков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54 - 55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42 – 43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19.10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Отрезок. Обозначение 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отрезка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Кисемтә һәм аның исеме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Развивать умение отличать на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чертеже </w:t>
            </w:r>
            <w:proofErr w:type="gram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прямую</w:t>
            </w:r>
            <w:proofErr w:type="gram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отрезок; чертить отрезки, находить в окружающей жизни отрезки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Умение отличать на чертеже </w:t>
            </w:r>
            <w:proofErr w:type="gram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прямую</w:t>
            </w:r>
            <w:proofErr w:type="gram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отрезок; чертить отрезки, находить в окружающей жизни отрезки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Исследовательская работа: сравнение прямой и отрезка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(отрезок можно поместить весь на бумаге). Вычерчивание отрезков. Поиск отрезков в окружающей действительности. Измерение отрезков разными мерками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56 - 57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44 – 45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22.10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Число 3. 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Цифра 3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3 саны. 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3 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цифры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знаний о способах образования натуральных чисел; знакомство с числом и цифрой 3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Знать о способах образования натуральных чисел; число и цифру 3; умение писать цифру; логически мыслить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Образование нового числа, подбор к числу эквивалентных 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множеств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; счет в пределах данного числа; использование числовых фигур; знакомство с письмом цифры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58 - 59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46 – 47</w:t>
            </w:r>
          </w:p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24.10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Треугольник Обозначение треугольника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Өчпочмак. Аның тамгаланышы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геометрической фигурой; её особенностями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Знать геометрическую фигуру, её особенности; умение выделять признаки треугольника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Практическое разбиение на группы треугольников и других  геометрических фигур; знакомство с треугольником; построение треугольника; знакомство со свойствами треугольника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60 – 61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48 - 49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25.10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F33D70" w:rsidRPr="00F33D70" w:rsidTr="00F33D70">
        <w:trPr>
          <w:gridAfter w:val="1"/>
          <w:wAfter w:w="36" w:type="dxa"/>
          <w:trHeight w:val="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Число 4. 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Цифра 4 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4 саны. 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4 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цифры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знаний о способах образования натуральных чисел; знакомство с числом и цифрой 4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Знать о способах образования натуральных чисел; число и цифру 4; умение писать цифру; логически мыслить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Образование нового числа, подбор к числу эквивалентных множеств; счет в пределах данного числа; использование числовых фигур; знакомство с письмом цифры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62 - 63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50 - 51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26.10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Четырёхугольник. Обозначение четырёхугольника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Дүртпочмак. Турыпочмаклык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геометрической фигурой; её особенностями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Знать геометрическую фигуру, её особенности; умение выделять признаки четырёхугольника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Практическое разбиение на группы четырёхугольников и других  геометрических фигур; знакомство с четырёхугольником; построение треугольника; знакомство со свойствами треугольника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64 - 65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52 - 53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29.10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Сравнение чисел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Саннарны чагыштыру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умения сравнивать числовые множества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сравнивать числовые множества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Практическое сравнение числовых множеств; сравнение числовых множеств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66 - 67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54 - 55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7.11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Число 5. 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Цифра 5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5 саны. 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5  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цифры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знаний о способах образования натуральных чисел; знакомство с числом и цифрой 5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Знать о способах образования натуральных чисел; число и цифру 5; умение писать цифру; логически мыслить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Образование нового числа, подбор к числу эквивалентных множеств; счёт в пределах данного числа; использование числовых фигур; знакомство с письмом цифры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68 - 69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56 - 57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8.11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F33D70" w:rsidRPr="00F33D70" w:rsidTr="00F33D70">
        <w:trPr>
          <w:gridAfter w:val="1"/>
          <w:wAfter w:w="36" w:type="dxa"/>
          <w:trHeight w:val="237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Число 6. 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Цифра 6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6 саны. 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6 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цифры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знаний о способах образования натуральных чисел; знакомство с числом и цифрой 6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Знать о способах образования натуральных чисел; число и цифру 6; умение писать цифру; логически мыслить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Образование нового числа, подбор к числу эквивалентных множеств; счёт в пределах данного числа; использование числовых фигур; знакомство с письмом цифры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70 - 71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58 - 59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9.11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Замкнутые и незамкнутые линии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Йомык һәм йомык булмаган сызыклар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Формировать умение различать замкнутые и незамкнутые линии; находить замкнутые и незамкнутые линии в окружающей жизни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различать замкнутые и незамкнутые линии; находить замкнутые и незамкнутые линии в окружающей жизни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Практическая работа: сравнение замкнутых и незамкнутых линий Нахождение замкнутых и незамкнутых линий на сюжетной картинке.  Составление рассказов по рисункам. Замена предметных рисунков фишками. Моделирование рассказа по сюжетной картинке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72 – 73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60 - 61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12.11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Введение понятия «суммы»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Сумма 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понятия «суммы»; развивать умение читать примеры на сложение по-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разному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Знать понятие «сумма»; умение читать примеры на сложение по-разному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Практическая работа: моделирование  действия сложения. Введение понятия «сумма». Рассматривание рисунков. Сравнение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рисунков. Составление рассказов по рисункам. Моделирование математического рассказа разными способами. Решение примеров. Сравнение примеров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74 – 75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62 - 63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14.11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  <w:trHeight w:val="373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Введение понятия «разности»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Аерма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понятия «разности»; развивать умение читать примеры на вычитание  по-разному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Знать понятие «разность»; умение читать примеры на вычитание  по-разному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моделирование  действия сложения. Введение понятия «сумма». Рассматривание рисунков. Сравнение рисунков. Составление рассказов по рисункам. Моделирование математического рассказа разными способами. Решение примеров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76 – 77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64 - 65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15.11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Число 7. 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Цифра 7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7 саны. 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7  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цифры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знаний о способах образования натуральных чисел; знакомство с числом и цифрой 7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Знать о способах образования натуральных чисел; число и цифру 7; умение писать цифру; логически мыслить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Образование нового числа, подбор к числу эквивалентных множеств; счёт в пределах данного числа; использование числовых фигур; знакомство с письмом цифры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78 - 79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66 - 67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16.11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Длина отрезка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Кисемтәнең озынлыгы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Формировать умение измерять длину отрезков, используя различные мерки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измерять длину отрезков, используя различные мерки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Практическая работа: измерение предметов с помощью различных мерок. Измерение отрезков с помощью нити или полоски бумаги. Сравнение отрезков. Введение терминологии сравнения отрезков: «длиннее», «короче».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Вычерчивание отрезков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80 – 81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68 - 69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19.11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Число 0. 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Цифра 0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0  саны. 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0 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цифры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с числом и цифрой 0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Знать число и цифру 0; умение логически мыслить; рассуждать; доказывать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Практические действия с предметными множествами. Образование числа 0. Свойства 0. Составление рассказов по рисункам. Моделирование различными способами математической записи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82 - 83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70 - 71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21.11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Число 8. 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Цифра 8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8 саны. 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8 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цифры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знаний о способах образования натуральных чисел; знакомство с числом и цифрой 8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Знать о способах образования натуральных чисел; число и цифру 8; умение писать цифру; логически мыслить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Образование нового числа, подбор к числу эквивалентных множеств; счёт в пределах данного числа; использование числовых фигур; знакомство с письмом цифры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84 – 85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72 - 73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22.11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Число 9. 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Цифра 9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9 саны. 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9  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цифры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знаний о способах образования натуральных чисел; знакомство с числом и цифрой 9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Знать о способах образования натуральных чисел; число и цифру 9; умение писать цифру; логически мыслить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Образование нового числа, подбор к числу эквивалентных множеств; счёт в пределах данного числа; использование числовых фигур; знакомство с письмом цифры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86 – 87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74 - 75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23.11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Число 10 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10 саны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знаний о способах образования натуральных чисел; знакомство с числом и цифрой 10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Знать о способах образования натуральных чисел; число и цифру 10; умение писать; логически мыслить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Образование нового числа, подбор к числу эквивалентных множеств; счёт в пределах данного числа; использование числовых фигур; знакомство с письмом цифры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88 - 89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76 - 77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26.11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46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Повторение по теме «Нумерация»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«Нумерация»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Кабатлау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Закрепление полученных знаний. Диагностика </w:t>
            </w:r>
            <w:proofErr w:type="spell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знаний о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способах образования натуральных чисел  путём присчитывания и отсчитывания единицы; знакомство с цифрами от 0 до 10; сравнение чисел; порядок при счёте и их состав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Знать  способы образования натуральных чисел  путём присчитывания и отсчитывания единицы; цифры от 0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до 10; умение сравнивать числа; знать порядок при счёте и их состав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Выполнение различных заданий учебника стр. 90 – 91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90 – 91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28.11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  <w:trHeight w:val="423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Диагностическая 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по теме «Нумерация»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«Нумерация»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темасы буенча кабатлау һәм ү</w:t>
            </w:r>
            <w:proofErr w:type="gramStart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з-</w:t>
            </w:r>
            <w:proofErr w:type="gramEnd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үзеңне тикшерү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Диагностика </w:t>
            </w:r>
            <w:proofErr w:type="spell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знаний о способах образования натуральных чисел  путём присчитывания и отсчитывания единицы; знакомство с цифрами от 0 до 10; сравнение чисел; порядок при счёте и их состав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Знать  способы образования натуральных чисел  путём присчитывания и отсчитывания единицы; цифры от 0 до 10; умение сравнивать числа; знать порядок при счёте и их состав; умение работать самостоятельно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контрольной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Проверочная работа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29.11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1378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Сложение и вычитание (58ч)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    Кушу һә</w:t>
            </w:r>
            <w:proofErr w:type="gramStart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 алу</w:t>
            </w:r>
            <w:proofErr w:type="gramEnd"/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над ошибками. Понятие «числового отрезка»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lastRenderedPageBreak/>
              <w:t xml:space="preserve">Хаталар өстендә эш. 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Санлы кисемтә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Знакомство с «числовым отрезком»;  формирование вычислительных навыков на основе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«числового отрезка»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Знание «числового отрезка»; умение вычислять на основе «числового отрезка»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Знакомство с числовым отрезком.  Практическая работа  по вычислению на основе числового отрезка. Составление математических рассказов  на основе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сюжетных рисунков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92 – 93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78 - 79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30.11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Сложение и вычитание числа 1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1 не кушарга һәм алырга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вычислительных навыков; выбор наиболее удобного способы вычисления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выбирать наиболее удобный способ вычисления; умение рассуждать; логически мыслить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 по присчитыванию и отсчитыванию 1. Выбор удобного способа вычислений. Решение примеров. Сравнение примеров. Классификация примеров. Составление математической записи по сюжетному рисунку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94 – 95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80 - 81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3.12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  <w:trHeight w:val="390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Освоение приёма вида □ + 1; □ – 1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□ + 1; □ – 1 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ысулларын үзләштерү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вычислительных  навыков; знакомство с общим принципом к определению результата действия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общего принципа к определению результата действия; умение выбирать наиболее удобный способ вычисления; умение рассуждать; логически мыслить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Сравнение столбиков примеров; определение общего принципа к определению результата действия. Составление рассказов по сюжетным картинкам. Подбор соответствия записи и предметной  картинки. Сравнение математических записей. Установление общего принципа сложения примеров в два действия. Сравнение чисел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96 - 97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82 - 83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5.12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Решение примеров в несколько действий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Берничә гамәлле мисаллар чишү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вычислительных  навыков; знакомство с общим принципом к определению результата действия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общего принципа к определению результата действия; умение выбирать наиболее удобный способ вычисления; умение рассуждать; логически мыслить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задания № 2.  Сравнение математических записей. Наблюдение за выполнением вычислений по числовому отрезку. Определение общего принципа к определению результата действия. Самостоятельное решение примеров с помощью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числового отрезка. Составление примеров по рисункам. Составление математического рассказа по сюжетной картинке. Выбор решения математического рассказа. Сравнение рассказов и  математической записи этих рассказов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98 – 99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84 - 85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6.12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Сложение и вычитание числа 2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2 не кушу һәм алу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вычислительных  навыков; знакомство с общим принципом к определению результата действия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общего принципа к определению результата действия; умение выбирать наиболее удобный способ вычисления; умение рассуждать; логически мыслить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Самостоятельное решение примеров задания № 1. Сравнение примеров и результатов действий. Группировка примеров. Знакомство с общим принципом к определению результата действия. Практическое  знакомство  с прибавлением и вычитанием числа 2. Составление таблицы сложения. Составление математического рассказа по предметному рисунку. Использование  таблицы сложения при вычислении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100-  101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86 - 87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7.12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Освоение приёма вида □ + 2; □ – 2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□ + 2; □ – 2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 мисалларны чишү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вычислительных  навыков; знакомство с общим принципом к определению результата действия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Знание общего принципа к определению результата действия; умение выбирать наиболее удобный способ вычисления; умение рассуждать; логически мыслить; умение решать примеры данного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вида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Сравнение столбиков примеров; определение общего принципа к определению результата действия. Составление рассказов по сюжетным картинкам. Подбор соответствия записи и предметной  картинки. Сравнение математических записей. Установление общего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принципа сложения примеров в два действия. Сравнение чисел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102 - 103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88 - 89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Введение понятия «задача»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“Мәс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әлә” төшенчәсен кертү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Освоение терминов, связанных с понятием «задача»: условие, вопрос, решение, ответ; ознакомление с составом задачи; выбор действия при решении задачи</w:t>
            </w:r>
            <w:proofErr w:type="gramEnd"/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терминов, связанных с понятием «задача»; умение выбирать действие при решении задачи; умение логически мыслить; рассуждать; доказывать; обосновывать ответ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Практическое ознакомление с понятием «задача». Моделирование задачи. Сравнение задач. Выделение элементов задачи. Составление по схеме рисунков. Вычисление с использованием числового отрезка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104 - 105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90 - 91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12.12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Сложение и вычитание числа 3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3 не кушу һәм алу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вычислительных  навыков; знакомство с общим принципом к определению результата действия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общего принципа к определению результата действия; умение выбирать наиболее удобный способ вычисления; умение рассуждать; логически мыслить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Самостоятельное решение примеров задания № 1. Сравнение примеров и результатов действий. Группировка примеров. Знакомство с общим принципом к определению результата действия. Практическое  знакомство  с прибавлением и вычитанием числа 3. Составление таблицы сложения. Составление математического рассказа по предметному рисунку. Использование  таблицы сложения при вычислении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106 – 107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92 - 93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13.12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Освоение приёма вида □ + 3; □ – 3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□ + 3; □ – 3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lastRenderedPageBreak/>
              <w:t>мисалларны чишү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вычислительных  навыков; знакомство с общим принципом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 определению результата действия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Знание общего принципа к определению результата действия; умение выбирать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наиболее удобный способ вычисления; умение рассуждать; логически мыслить; умение решать примеры данного вида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Сравнение столбиков примеров; определение общего принципа к определению результата действия. Составление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рассказов по сюжетным картинкам. Подбор соответствия записи и предметной  картинки. Сравнение математических записей. Установление общего принципа сложения примеров в два действия. Сравнение чисел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108 - 109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94 - 95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Сантиметр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единицей измерения длины – сантиметр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единицы измерения длины – сантиметр; умение называть единицу измерения; использовать  сантиметр для измерения длины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Практическая работа: использование при измерении различных мерок сантиметра. Измерение отрезка  при помощи мерки сантиметра. Знакомство с линейкой. Измерение  отрезка с помощью модели линейки. Вычерчивание фигур с заданными размерами. Сравнение отрезков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110 – 111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4 - 5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17.12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Сложение и вычитание числа 4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4 не кушу һәм алу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вычислительных  навыков; знакомство с общим принципом к определению результата действия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общего принципа к определению результата действия; умение выбирать наиболее удобный способ вычисления; умение рассуждать; логически мыслить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Самостоятельное решение примеров задания № 1. Сравнение примеров и результатов действий. Группировка примеров. Знакомство с общим принципом к определению результата действия. Практическое  знакомство  с прибавлением и вычитанием числа 4. Составление таблицы сложения. Составление математического рассказа по предметному рисунку. Использование  таблицы сложения при вычислении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112 – 113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6 - 7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19.12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Освоение приёма вида □ + 4; □ –  4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□ + 4; □ –  4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  мисалларны чишү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вычислительных  навыков; знакомство с общим принципом к определению результата действия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общего принципа к определению результата действия; умение выбирать наиболее удобный способ вычисления; умение рассуждать; логически мыслить; умение решать примеры данного вида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Сравнение столбиков примеров; определение общего принципа к определению результата действия. Составление рассказов по сюжетным картинкам. Подбор соответствия записи и предметной  картинки. Сравнение математических записей. Установление общего принципа сложения примеров в два действия. Сравнение чисел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114 - 115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8 - 9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20.12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  <w:trHeight w:val="247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Практическое освоение понятия «столько же…»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“шулкадәр үк” төшенчәсен практик үзләштерү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Освоение понятия «столько же»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понятия «столько же»; умение выбирать наиболее удобный способ вычисления; умение рассуждать; логически мыслить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Практическое освоение понятия «Столько же». Моделирование задач.  Решение примеров. Сравнение примеров. Классификация их по группам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116 – 117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10 - 11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21.12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Практическое освоение понятия «столько же и ещё…; столько же.., но </w:t>
            </w:r>
            <w:proofErr w:type="gramStart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без</w:t>
            </w:r>
            <w:proofErr w:type="gramEnd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…»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шулкадәр һәм тагын... Шулкадәр, ләкин...башка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төшенчәсен практик 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lastRenderedPageBreak/>
              <w:t>үзләштерү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Освоение понятия «столько же и ещё..»,  «столько же, но </w:t>
            </w:r>
            <w:proofErr w:type="gram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без</w:t>
            </w:r>
            <w:proofErr w:type="gram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…»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Знание понятий «столько же и ещё..»,  «столько же, но </w:t>
            </w:r>
            <w:proofErr w:type="gram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без</w:t>
            </w:r>
            <w:proofErr w:type="gram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…»; </w:t>
            </w:r>
            <w:proofErr w:type="gram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</w:t>
            </w:r>
            <w:proofErr w:type="gram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выбирать наиболее удобный способ вычисления; умение рассуждать; логически мыслить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Практическое освоение понятия «столько же и ещё..»,  «столько же, но </w:t>
            </w:r>
            <w:proofErr w:type="gram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без</w:t>
            </w:r>
            <w:proofErr w:type="gram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…».  Моделирование задач. Сравнение задач. Установление соответствия между рисунком и математической записью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118 – 119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12 - 13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24.12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Задачи на увеличение (уменьшение) числа на несколько единиц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Санны берничә берәмлеккә арттыруга (киметүгә) мәсьәләләр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общего умения решать задачи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терминов, связанных с понятием «задача»; умение выбирать действие при решении задачи; умение логически мыслить; рассуждать; доказывать; обосновывать ответ; умение решать задачи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Практическое знакомство с задачей на увеличение или уменьшение на несколько единиц. Моделирование задачи. Сравнение задач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120 - 121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14 - 15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9.01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Задачи на увеличение (уменьшение) числа на несколько единиц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Санны берничә берәмлеккә арттыруга (киметүгә) мәсьәләләр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общего умения решать задачи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терминов, связанных с понятием «задача»; умение выбирать действие при решении задачи; умение логически мыслить; рассуждать; доказывать; обосновывать ответ; умение решать задачи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Практическое знакомство с задачей на увеличение или уменьшение на несколько единиц. Моделирование задачи. Сравнение задач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122 – 123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16 - 17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10.01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Задачи на увеличение (уменьшение) числа на несколько единиц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Санны берничә берәмлеккә арттыруга (киметүгә) мәсьәләләр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общего умения решать задачи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терминов, связанных с понятием «задача»; умение выбирать действие при решении задачи; умение логически мыслить; рассуждать; доказывать; обосновывать ответ; умение решать задачи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Практическое знакомство с задачей на увеличение или уменьшение на несколько единиц. Моделирование задачи. Сравнение задач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124 – 125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Повторение по 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теме «Задачи на увеличение (уменьшение) числа на несколько единиц»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“Санны берничә берәмлеккә арттыруга (киметүгә) мәсьәләләр” темасын кабатлау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Закрепление </w:t>
            </w:r>
            <w:proofErr w:type="gram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изученного</w:t>
            </w:r>
            <w:proofErr w:type="gram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Диагностика </w:t>
            </w:r>
            <w:proofErr w:type="spell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вычислительного навыка, общего умения решать задачи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Знание терминов,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связанных с понятием «задача»; умение выбирать действие при решении задачи; умение логически мыслить; рассуждать; доказывать; обосновывать ответ; умение решать задачи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Выполнение различных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заданий учебника стр. 126 – 128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126 – 128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14.01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Проверочная работа по теме «Задачи на увеличение (уменьшение) числа на несколько единиц»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“Санны берничә берәмлеккә арттыруга (киметүгә) мәсьәләләр” темасын үзләштерүне тикшерү һәм кабатлау өчен материал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Диагностика </w:t>
            </w:r>
            <w:proofErr w:type="spell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вычислительного навыка, общего умения решать задачи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решать задачи; умение работать самостоятельно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контрольной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16.01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1378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Часть 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над ошибками.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Сложение и вычитание числа 5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Хаталар өстендә эш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5 не кушарга һәм алырга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вычислительных  навыков; знакомство с общим принципом к определению результата действия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общего принципа к определению результата действия; умение выбирать наиболее удобный способ вычисления; умение рассуждать; логически мыслить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Самостоятельное решение примеров задания № 1. Сравнение примеров и результатов действий. Группировка примеров. Знакомство с общим принципом к определению результата действия. Практическое  знакомство  с прибавлением и вычитанием числа 5. Составление таблицы сложения. Составление математического рассказа по предметному рисунку. Использование  таблицы сложения при вычислении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3 – 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18 - 19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17.01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Освоение приёма вида □ + 5; □ –  5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□ + 5; □ –  5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мисаллар чишү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вычислительных  навыков; знакомство с общим принципом к определению результата действия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общего принципа к определению результата действия; умение выбирать наиболее удобный способ вычисления; умение рассуждать; логически мыслить; умение решать примеры данного вида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Сравнение столбиков примеров; определение общего принципа к определению результата действия. Составление рассказов по сюжетным картинкам. Подбор соответствия записи и предметной  картинки. Сравнение математических записей. Установление общего принципа сложения примеров в два действия. Сравнение чисел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5 - 7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20 - 21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18.01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Освоение приёма вида □ + 5; □ –  5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□ + 5; □ –  5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мисаллар чишү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вычислительного навыка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Знание общего принципа к определению результата действия; умение выбирать наиболее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удобный способ вычисления; умение рассуждать; логически мыслить; умение решать примеры данного вида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Сравнение примеров. Вычисление результата действия различными способами.  Установление соответствия между предметным рисунком и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математической записью. Решение задач. Моделирование задачи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7  - 9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22 - 23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21.01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70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Освоение приёма вида □ + 5; □ –  5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□ + 5; □ –  5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мисаллар чишү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вычислительного навыка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общего принципа к определению результата действия; умение выбирать наиболее удобный способ вычисления; умение рассуждать; логически мыслить; умение решать примеры данного вида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задачи по предметному рисунку. Моделирование задач. Сравнение задач. Наблюдение над задачами задания № 2. Моделирование задач. Сравнение задач.  Составление и решение примеров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9 - 10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23.01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Задачи на разностное сравнение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Аерма</w:t>
            </w:r>
            <w:proofErr w:type="spellEnd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буенча чагыштыруга мәс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әлә</w:t>
            </w:r>
            <w:proofErr w:type="gramStart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л</w:t>
            </w:r>
            <w:proofErr w:type="gramEnd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әр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общего умения решать задачи; знакомство с задачей на   разностное сравнение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терминов, связанных с понятием «задача»; умение выбирать действие при решении задачи; умение логически мыслить; рассуждать; доказывать; обосновывать ответ; умение решать задачи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Практическое знакомство с задачей на разностное сравнение. Сравнение  предметных рисунков. Сравнение пар множеств. Формирование общего способа действий для решения задач на разностное сравнение. Моделирование задачи № 2, 3. Решение задач. Сравнение задач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11 - 12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24 - 25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24.01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Задачи на разностное сравнение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Аерма</w:t>
            </w:r>
            <w:proofErr w:type="spellEnd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буенча чагыштыруга мәс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әлә</w:t>
            </w:r>
            <w:proofErr w:type="gramStart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л</w:t>
            </w:r>
            <w:proofErr w:type="gramEnd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әр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общего умения решать задачи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Знание терминов, связанных с понятием «задача»;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умение выбирать действие при решении задачи; умение логически мыслить; рассуждать; доказывать; обосновывать ответ; умение решать задачи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Составление задачи по предметному рисунку. Моделирование задачи (№ 1).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Выполнение зданий под № 2. Сравнение задач. Моделирование задач. Самостоятельное решение задачи по выбору. Проверка решения задачи. Решение  примеров и задач по выбору учителя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13 – 14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26 - 27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25.01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73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Введение понятия «масса»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“масса” төшенчәсе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единицей измерения массы; отработка двух способов измерения массы (обвешивание и взвешивание)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понятия «масса»; знание единицы измерения массы; умение измерять массу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взвешивание на весах различных предметов. Установление массы различных продуктов. Установление отношений: тяжелее, легче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15 – 16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28 - 29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28.01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Введение понятия «масса»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“масса” төшенчәсе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единицей измерения массы; отработка двух способов измерения массы (обвешивание и взвешивание)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понятия «масса»; знание единицы измерения массы; умение измерять массу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массы различных продуктов (задание № 1,2). Работа над задачей (№ 4). Сравнение задач. Моделирование задач. Самостоятельное решение задачи  по выбору. Проверка выполнения  задания. Работа над составом числа. Решение примеров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17 – 18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30.01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Сложение и вычитание отрезков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Кисемтәләрне кушу һәм алу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умения складывать и вычитать отрезки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складывать и вычитать отрезки;  умение логически мыслить; рассуждать; доказывать; обосновывать ответ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Практическая работа: определение расстояния между объектами. Выполнение задания под № 1. Определение расстояний между объектами. Выполнение задания № 2. Сложение и вычитание именованных чисел.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Выполнение задания под № 4. Моделирование задач. Сравнение задач. Самостоятельное выполнение заданий по выбору. Измерение различных фигур. Сравнение фигур.  Сравнение фигур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19 – 20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30 - 31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31.01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76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Сложение и вычитание отрезков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Кисемтәләрне кушу һәм алу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умения складывать и вычитать отрезки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складывать и вычитать отрезки;  умение логически мыслить; рассуждать; доказывать; обосновывать ответ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Измерение сторон треугольника. Сравнение треугольников. Соответствие чертежа и рисунка. Сравнение чертежей. Сравнение рисунков. Установление соответствия между числом, линией и схемой (№6). Выполнение заданий под № 5. Работа с учебным текстом. Сравнение задач. Моделирование задач. Самостоятельное выполнение задач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20 - 21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1.02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Слагаемые. Сумма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Кушылучылар. Сумма 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вычислительного навыка; знакомство с названием чисел при сложении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названия чисел при сложении; умение логически мыслить; рассуждать; доказывать; обосновывать ответ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Чтение задач под № 1. Работа с учебным текстом. Моделирование задач. Сравнение задач. Знакомство с названием чисел при сложении. Составление примеров на сложение (№ 2). Чтение примеров разными способами. Выполнение заданий под № 3. Составление примеров в таблице. Чтение примеров разными способами. Установление рисунка и математической записи. Выполнение задания под № 7.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Работа с учебным текстом. Моделирование задачи. Самостоятельное решение задачи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22 – 23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32 - 33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4.02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78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Слагаемые. Сумма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Кушылучылар. Сумма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вычислительного навыка; знакомство с названием чисел при сложении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названия чисел при сложении; умение логически мыслить; рассуждать; доказывать; обосновывать ответ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Определение цели выполнения задания под № 1. Определение последовательности действий. Запись примеров. Чтение примеров разными способами. Составление примеров по схеме. Установление соответствия между примерами. Чтение примеров различными способами. Выполнение задач  под № 3, 4. Работа с учебными текстами. Составление обратной задачи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24 - 25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6.02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Слагаемые. Сумма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Кушылучылар. Сумма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вычислительного навыка; знакомство с названием чисел при сложении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названия чисел при сложении; умение логически мыслить; рассуждать; доказывать; обосновывать ответ; умение решать задачи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Решение примеров. Чтение примеров по-разному (№ 1). Решение задач под № 2, 3. Сравнение задач. Моделирование задач. Решение примеров под № 4. Сравнение примеров в столбиках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25 - 26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7.02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Переместительное свойство сложения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Кушуның урын алыштыру законы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Практическое знакомство с переместительным свойством сложения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Знание переместительного свойства сложения; умение применять переместительное свойство сложения; умение логически мыслить; рассуждать;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доказывать; обосновывать ответ; умение решать задачи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Практическая работа: знакомство с переместительным свойством сложения. Выполнение задания № 1.  Чтение задач под № 2. Работа с учебными текстами. Сравнение задач. Моделирование задач. Самостоятельное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формулирование переместительного свойства. Чтение правила. Решение примеров под № 3,4,5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26 – 27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34 - 35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8.02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81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Решение текстовых задач на нахождение суммы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Сумманы табуга мәс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әләләр чишү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общего умения решать задачи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терминов, связанных с понятием «задача»; умение выбирать действие при решении задачи; умение логически мыслить; рассуждать; доказывать; обосновывать ответ; умение решать задачи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Чтение задач под № 1. Сравнение задач. Работа с учебным текстом. Постановка вопроса к задаче. Сравнение вопросов.  Моделирование задач. Самостоятельное решение задач. Решение задач под № 2. Моделирование задач. Дополнение задач. Самостоятельное решение примеров с именованными числами. Сравнение столбиков примеров (№ 3). Самостоятельное решение примеров с помощью числового отрезка (№ 5). Проверка решения примеров с помощью модели, рисунка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27 – 28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36 - 37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18.02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  <w:trHeight w:val="599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82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Решение текстовых задач разных типов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Төрле типтагы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мәс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әләләр чишү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общего умения решать задачи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терминов, связанных с понятием «задача»; умение выбирать действие при решении задачи; умение логически мыслить; рассуждать; доказывать; обосновывать ответ; умение решать задачи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Чтение задания под № 1. Работа с учебным текстом. Моделирование задачи. Составление обратной задачи. Самостоятельное решение задачи. Проверка. Поиск возможных ошибок. Работа по предупреждению ошибок. Аналогичная работа с задачей под № 2. Работа с чертежами по заданию 3. Сравнение чертежей. Определение опорных слов. Составление задачи по чертежу. Сравнение задач. Самостоятельное решение задач. Выполнение задания № 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28 – 29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Сложение чисел 6,7,8,9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6 ны, 7не, 8не һәм 9 ны кушу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вычислительного навыка.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общего принципа к определению результата действия; умение выбирать наиболее удобный способ вычисления; умение рассуждать; логически мыслить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задания под № 1. Работа с учебным текстом. Определение ключевых слов.  Определение этапов деятельности по выполнению данного задания. Выполнение задания. Работа с выводом в таблице. Выполнение задания под № 2. Сравнение столбиков. Работа с учебным текстом. Определение ключевых слов. Выстраивание этапов деятельности. Определение примера помощника.  Самостоятельное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выполнение задания. Проверка с помощью различных моделей. Определение возможных трудностей при выполнении. Самостоятельное выполнение задания под № 4. Проверка. Задание выбор: № 5, № 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29 – 30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38 - 39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21.02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84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Освоение приёмов вида □ + 6; □ + 7; □ + 8; □ + 9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□ + 6; □ + 7; □ + 8; □ + 9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тибындагы мисаллар чишү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вычислительного навыка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общего принципа к определению результата действия; умение выбирать наиболее удобный способ вычисления; умение рассуждать; логически мыслить; умение решать примеры данного вида; умение решать задачи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задания под № 1: сравнение домиков, определение способов выполнения данного задания. Использование при решении переместительного свойства сложения. Составление примеров по рисунку задания № 2: Сравнение столбиков. Определение примера-помощника при решении различных примеров. Составление примеров по схеме (№ 3): сравнение с заданием под № 2. Определение этапов решения данных примеров. Самостоятельное решение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31 - 32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40 - 41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22.02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Уменьшаемое. Вычитаемое. Разность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Кимүче. Киметүче. Аерма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вычислительного навыка; знакомство с названием чисел при вычитании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Знание названия чисел при вычитании; умение рассуждать; логически мыслить; умение решать задачи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задания под № 1: чтение задач, работа с учебным текстом, определение ключевых слов, Сравнение задач. Моделирование задач. Самостоятельное решение задач. Всевозможные способы проверки решения задач. Определение  трудностей при решении задач. Составление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примеров при выполнении задания под № 2. Сравнение примеров. Определение примера-помощника. Самостоятельное решение примеров. Проверка. Определение возможных трудностей при выполнении. Знакомство с  теоретическим выводом. Работа с учебным текстом.  Чтение по-новому заданий под  № 1,2. Выполнение задания под № 3,4,5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32 – 33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42 - 43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25.02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86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Уменьшаемое. Вычитаемое. Разность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Кимүче. Киметүче. Аерма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вычислительного навыка; общего умения решать задачи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названия чисел при вычитании; умение рассуждать; логически мыслить; умение решать задачи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задания  № 1: рассматривание рисунков, сравнение рисунков, определение последовательности действий, нахождение массы мешка с мукой, определение возможных трудностей, составление обратных задач. Самостоятельное выполнение задания под № 2. Выполнение задания № 3: сравнение столбиков примеров, сравнение чисел и выражений. Составление задач по рисункам и примерам: (№ 6) определение последовательности действий, составление рассказа по рисунку, установление соответствия между рисунком и математической записью,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сравнение математических записей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33 – 34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44 - 45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27.02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87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Уменьшаемое. Вычитаемое. Разность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Кимүче. Киметүче. Аерма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вычислительного навыка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названия чисел при вычитании; умение рассуждать; логически мыслить; умение решать задачи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задания под № 1: чтение текста, работа с учебным текстом, сравнение задач, дополнение задач, моделирование задач, самостоятельное решение, проверка. Выполнение заданий № 2,3 на выбор: сравнение задач, определение последовательности действий при решении задач, проверка выполнения, определение возможных трудностей выполнения. Решение примеров под № 5 различными способами. Проверка. Определение возможных трудностей при вычислении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34 - 35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28.02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Повторение по теме «Решение текстовых задач»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Мәс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әләләр чишүне кабатлау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Закрепление </w:t>
            </w:r>
            <w:proofErr w:type="gram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Диагностика </w:t>
            </w:r>
            <w:proofErr w:type="spell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вычислительного навыка, общего умения решать задачи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Знание терминов, связанных с понятием «задача»; умение выбирать действие при решении задачи; умение логически мыслить; рассуждать; доказывать; обосновывать ответ; умение решать задачи; знание общего принципа к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определению результата действия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Выполнение различных заданий учебника стр. 35 – 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35 – 36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1.03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89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Проверочная работа по теме «Сложение и вычитание»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“Кушу һәм алу” темасына мөстәкыйль тикшерү эше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Диагностика </w:t>
            </w:r>
            <w:proofErr w:type="spell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вычислительного навыка, общего умения решать задачи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терминов, связанных с понятием «задача»; умение выбирать действие при решении задачи; умение логически мыслить; рассуждать; доказывать; обосновывать ответ; умение решать задачи; знание общего принципа к определению результата действия; умение работать самостоятельно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проверочной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4.03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над ошибками.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Задачи с несколькими вопросами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Хаталар өстендә эш.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Берничә сораулы мәсьәләләр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общего умения решать задачи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терминов, связанных с понятием «задача»; умение выбирать действие при решении задачи; умение логически мыслить; рассуждать; доказывать; обосновывать ответ; умение решать задачи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Практическое знакомство  с задачей в несколько вопросов. Работа  с учебным текстом по странице учебника 37. Выполнение задания № 1: Чтение задания, определение этапов выполнения задания, анализ чертежа, анализ каждого вопроса, определение трудностей при выполнении каждого задания. Моделирование задачи под № 3. Решение задачи. Проверка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выполнения задачи. Определение возможных трудностей </w:t>
            </w:r>
            <w:proofErr w:type="gram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при</w:t>
            </w:r>
            <w:proofErr w:type="gram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выполнения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37 - 38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46 - 47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6.03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91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Задачи с несколькими вопросами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Берничә сораулы мәс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әләләр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общего умения решать задачи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терминов, связанных с понятием «задача»; умение выбирать действие при решении задачи; умение логически мыслить; рассуждать; доказывать; обосновывать ответ; умение решать задачи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задания № 3: рассматривание рисунков, сравнение рисунков, составление по рисункам задачи, решение задачи, проверка, определение возможных трудностей при выполнении. Выполнение задания № 4: работа с учебным текстом, определение этапов выполнения задания, составление задачи к математической записи, моделирование задачи, проверка решения. Самостоятельное выполнение задания под № 5. Проверка выполнения задания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38 - 39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7.03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Задачи в два действия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2 гамәлле   мәс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әләләр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общего умения решать задачи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терминов, связанных с понятием «задача»; умение выбирать действие при решении задачи; умение логически мыслить; рассуждать; доказывать; обосновывать ответ; умение решать задачи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учебным текстом по странице 40.  Выполнение задания № 1: чтение задачи, работа с учебным текстом, моделирование задачи, решение задачи, проверка выполнения задачи. Выполнение задания под № 2: чтение задачи, работа с учебным текстом, моделирование задачи, решение задачи, проверка выполнения задачи. Составление задачи по рисунку (№3). Моделирование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задачи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40 - 41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48 - 49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8.03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93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Задачи в два действия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2 гамәлле   мәс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әләләр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общего умения решать задачи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терминов, связанных с понятием «задача»; умение выбирать действие при решении задачи; умение логически мыслить; рассуждать; доказывать; обосновывать ответ; умение решать задачи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 выполнение задания № 1. Выполнение задания № 2: чтение текста, работа с учебным текстом, моделирование задачи, решение задачи, определение возможных трудностей при выполнении. Составление задачи по рисунку (№ 3)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42 – 43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50 - 51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11.03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Задачи в два действия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2 гамәлле   мәс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әләләр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общего умения решать задачи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терминов, связанных с понятием «задача»; умение выбирать действие при решении задачи; умение логически мыслить; рассуждать; доказывать; обосновывать ответ; умение решать задачи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заданий под № 2, 3: чтение текстов, работа с учебными текстами, сравнение задач, моделирование задач, определение возможных ошибок при выполнении задания, самостоятельное решение, проверка. Решение примеров: № 1, № 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13.03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Введение понятия «литр»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“литр” төшенчәсен өйрәнү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новой единицей измерения объёма – литром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Знание единицы измерения объёма; умение называть эту единицу измерения; умение логически мыслить; решать задачи; обосновывать свой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ответ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Практическая работа: измерение объёма в литрах. Работа с выводом на странице 44.  Различные способы измерения объема: № 1. Выполнение задания под № 2: чтение задачи, работа с учебным текстом, моделирование, решение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задачи, проверка. Сложение и вычитание именованных чисел: № 3: сравнение столбиков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52 - 53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14.03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96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Нахождение неизвестного слагаемого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Билгесез кушылучыны табу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вычислительных навыков; формирование умения находить неизвестное слагаемое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находить неизвестное слагаемое; умение решать примеры и задачи; сравнивать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 задания № 1: работа с учебным текстом, определение этапов деятельности, пошаговое выполнение, сравнение столбиков, определение примера-помощника.  Выполнение задания под № 2: чтение примеров разными способами, определение способа определения неизвестного слагаемого, вычисление, проверка. Работа с учебным текстом на странице 45. Самостоятельная работа по таблице № 3: проверка, определение трудностей выполнения данного задания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45 - 46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54 - 55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15.03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  <w:trHeight w:val="522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97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Вычитание чисел 6,7,8,9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6ны,7не, 8не, 9ны алу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вычислительного навыка; определение способа вычитание чисел 6,7,8,9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общего принципа к определению результата действия; умение выбирать наиболее удобный способ вычисления; умение рассуждать; логически мыслить; умение решать задачи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Практическая работа: вычитание чисел 6,7,8,9. Выполнение задания №1: чтение примеров, определение способа вычитания, вычитание чисел, определение трудностей при выполнении данного задания. Выполнение задания № 2: вычитание числа разными способами, определение удобного способа вычитания. Работа с учебным текстом: определение ключевых слов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47 – 48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56 - 57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18.03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Освоение приёмов вида □ - 6; □ - 7; □ - 8; □ – 9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□ - 6; □ - 7; □ - 8; □ – 9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тибындагы мисаллар чишү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вычислительного навыка; определение способа вычитание чисел 6,7,8,9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общего принципа к определению результата действия; умение выбирать наиболее удобный способ вычисления; умение рассуждать; логически мыслить; умение решать примеры данного вида; умение решать задачи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задания № 1: .сравнение домиков, определение способа вычитания чисел, проверка. Выполнение различных заданий стр. 48 – 49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48 - 49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20.03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Освоение приёмов вида □ 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- 6; □ - 7; □ - 8; □ – 9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□ - 6; □ - 7; □ - 8; □ – 9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тибындагы мисаллар чишү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вычислительного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навыка; определение способа вычитание чисел 6,7,8,9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Знание общего принципа к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определению результата действия; умение выбирать наиболее удобный способ вычисления; умение рассуждать; логически мыслить; умение решать примеры данного вида; умение решать задачи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Выполнение заданий стр. 49 – 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49 - 50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21.03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  <w:trHeight w:val="323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Освоение таблицы сложения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Кушу табли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асы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вычислительного навыка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общего принципа к определению результата действия; умение выбирать наиболее удобный способ вычисления; умение рассуждать; логически мыслить; умение решать задачи; умение пользоваться таблицей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задания № 1: Сравнение столбиков таблицы, определение этапов заполнения таблицы. Работа с учебным текстом. Решение примеров по таблице Пифагора: № 2, №3,  № 4, №5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51 - 52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58 - 59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22.03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Освоение таблицы сложения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Кушу табли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асы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вычислительного навыка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Знание общего принципа к определению результата действия; умение выбирать наиболее удобный способ вычисления;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умение рассуждать; логически мыслить; умение решать задачи; умение пользоваться таблицей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Выполнение заданий № 1,2,3: чтение задач, работа с учебным текстом, сравнение задач, моделирование, определение способа решения, выбор задачи, самостоятельное решение, проверка вычисление с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помощью таблицы Пифагора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60 - 61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1.04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102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Освоение таблицы сложения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Кушу табли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асы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вычислительного навыка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общего принципа к определению результата действия; умение выбирать наиболее удобный способ вычисления; умение рассуждать; логически мыслить; умение решать задачи; умение пользоваться таблицей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заданий страницы  54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3.04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Повторение по теме «Сложение и вычитание»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“Кушу һәм алу” темасын кабатлау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Закрепление </w:t>
            </w:r>
            <w:proofErr w:type="gram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Диагностика </w:t>
            </w:r>
            <w:proofErr w:type="spell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вычислительного навыка, общего умения решать задачи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Знание общего принципа к определению результата действия; умение выбирать наиболее удобный способ вычисления; умение рассуждать; логически мыслить; умение решать задачи; умение пользоваться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таблицей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Выполнение различных заданий учебника стр. 54 – 57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54 – 57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4.04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104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Диагностическая работа по теме «Сложение и вычитание»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“Кушу һәм алу” темасына карата үз-үзеңне тикшерү өчен материал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Диагностика </w:t>
            </w:r>
            <w:proofErr w:type="spell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вычислительного навыка, общего умения решать задачи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общего принципа к определению результата действия; умение выбирать наиболее удобный способ вычисления; умение рассуждать; логически мыслить; умение решать задачи; умение пользоваться таблицей; умение работать самостоятельно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проверочной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5.04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1378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Числа от 11 до 20. Нумерация (6ч)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 11дән 20 саннары.  </w:t>
            </w:r>
            <w:proofErr w:type="spellStart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Нумераци</w:t>
            </w:r>
            <w:proofErr w:type="spellEnd"/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над ошибками.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Образование чисел второго десятка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Хаталар өстендә эш.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Ике дистә саннарының язылышы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знаний о способах образования чисел второго десятка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Знать способы образования чисел второго десятка; умение рассуждать; логически мыслить; умение решать задачи; умение пользоваться таблицей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выполнение заданий № 1, 2, 3,4,5. Способы образования чисел второго десятка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58 - 59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62 - 63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8.04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Двузначные числа от 10 до 20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10 нан 20 гә кадәрге икеурынлы 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lastRenderedPageBreak/>
              <w:t>саннар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знаний о способах образования чисел второго десятка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Знать способы образования чисел второго десятка; умение рассуждать; логически мыслить; умение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решать задачи; умение пользоваться таблицей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Работа с учебным текстом. Способы записи чисел второго десятка. Чтение чисел второго десятка: № 1, 2, 3. Сравнение чисел: № 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60 - 61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64 - 65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10.04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107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Нумерационные случаи сложения и вычитания чисел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Кушу һәм алу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вычислительного навыка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Знать способы образования чисел второго десятка; умение рассуждать; логически мыслить; умение решать задачи; умение пользоваться таблицей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№ 1. Запись чисел второго десятка: № 2,3,4. Сложение и вычитание чисел второго десятка с помощью рисунка: № 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66 - 67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11.04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Нумерационные случаи сложения и вычитания чисел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Кушу һәм алу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вычислительного навыка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Знать способы образования чисел второго десятка; умение рассуждать; логически мыслить; умение решать задачи; умение пользоваться таблицей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задания под № 1: сравнение столбиков примеров, определение способа вычисления примеров на сложение и вычитания. Решение примеров под  №4, использование при вычислении таблицы сложения. Сложение и вычитание  именованных чисел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12.04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Дециметр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новой единицей измерения длины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новой единицы измерения длины; её практического применения; умение рассуждать; логически мыслить; умение решать задачи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Практическая работа: определение дециметра. Работа с учебным текстом по странице 64. Выполнение задания под № 1: Работа с учебным текстом, определение последовательности действий. Сложение и вычитание именованных чисел: определение трудностей при выполнении (№ 2). Измерение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отрезков: № 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64 – 65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68 - 69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15.04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Дециметр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новой единицей измерения длины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новой единицы измерения длины; её практического применения; умение рассуждать; логически мыслить; умение решать задачи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заданий страницы 66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17.04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1378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Сложение и вычитание (22ч)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  Кушу һә</w:t>
            </w:r>
            <w:proofErr w:type="gramStart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 алу</w:t>
            </w:r>
            <w:proofErr w:type="gramEnd"/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Сложение и вычитание чисел без перехода через десяток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Дистә аша чыкмыйча кушу һәм алу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вычислительного навыка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определять способ решения; сравнивать; моделировать; решать задачи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заданий № 1,2. Определение способа сложения и вычитания чисел с переходом через 10. Выполнение заданий № 3: сравнение столбиков примеров, Определение способа решения примеров, определение примера-помощника.   Выполнение заданий под № 4,5,6,7: сравнение задач, моделирование, выбор задачи, самостоятельное решение, проверка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67 – 68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70 - 71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18.04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Сложение и вычитание чисел без перехода через десяток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Дистә аша чыкмыйча кушу һәм алу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вычислительного навыка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определять способ решения; сравнивать; моделировать; решать задачи; умение рассуждать; логически мыслить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заданий страницы 68 – 69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68 - 69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72 - 73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19.04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Сложение и вычитание 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чисел без перехода через десяток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Дистә аша чыкмыйча кушу һәм алу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вычислительного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навыка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Умение определять способ решения;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сравнивать; моделировать; решать задачи; умение рассуждать; логически мыслить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Выполнение заданий страницы 69 – 70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69 - 70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74 - 75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22.04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114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Сложение и вычитание чисел без перехода через десяток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Дистә аша чыкмыйча кушу һәм алу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вычислительного навыка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определять способ решения; сравнивать; моделировать; решать задачи; умение рассуждать; логически мыслить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заданий страницы  71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24.04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F33D70" w:rsidRPr="00F33D70" w:rsidTr="00F33D70">
        <w:trPr>
          <w:gridAfter w:val="1"/>
          <w:wAfter w:w="36" w:type="dxa"/>
          <w:trHeight w:val="317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Повторение по теме «Решение задач в два действия»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Кабатлау. Ике гамәлле мәсьәләләр чишү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вычислительного навыка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терминов, связанных с понятием «задача»; умение выбирать действие при решении задачи; умение логически мыслить; рассуждать; доказывать; обосновывать ответ; умение решать задачи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заданий страницы 72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72 – 73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76 - 77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25.04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Повторение по теме «Решение задач в два действия»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Кабатлау. Ике 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lastRenderedPageBreak/>
              <w:t>гамәлле мәсьәләләр чишү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Закрепление </w:t>
            </w:r>
            <w:proofErr w:type="gram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Диагностика </w:t>
            </w:r>
            <w:proofErr w:type="spell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вычислительного навыка, общего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умения решать задачи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Знание терминов, связанных с понятием «задача»; умение выбирать действие при решении задачи;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умение логически мыслить; рассуждать; доказывать; обосновывать ответ; умение решать задачи; моделировать</w:t>
            </w:r>
            <w:proofErr w:type="gramEnd"/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Выполнение различных заданий учебника стр.  73 – 74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73 – 74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78 - 79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26.04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117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Повторение по теме «Решение задач в два действия»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Кабатлау. Ике гамәлле мәс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әләләр чишү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Закрепление </w:t>
            </w:r>
            <w:proofErr w:type="gram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Диагностика </w:t>
            </w:r>
            <w:proofErr w:type="spell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вычислительного навыка, общего умения решать задачи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Знание терминов, связанных с понятием «задача»; умение выбирать действие при решении задачи; умение логически мыслить; рассуждать; доказывать; обосновывать ответ; умение решать задачи; моделировать</w:t>
            </w:r>
            <w:proofErr w:type="gramEnd"/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различных заданий учебника стр. 74 – 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74 – 75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29.04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Сложение с переходом через десяток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Дистә аша күчеп кушу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вычислительного навыка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определять способ решения; сравнивать; моделировать; решать задачи; умение рассуждать; логически мыслить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заданий № 1: чтение текста, определение ключевых слов, </w:t>
            </w:r>
            <w:proofErr w:type="spell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простраивание</w:t>
            </w:r>
            <w:proofErr w:type="spell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этапов деятельности, решение примеров, определение трудностей при выполнении. Определение способа вычисление примеров с переходом через десяток: № 2, 3,4.,5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75 - 77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80 - 81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2.05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F33D70" w:rsidRPr="00F33D70" w:rsidTr="00F33D70">
        <w:trPr>
          <w:gridAfter w:val="1"/>
          <w:wAfter w:w="36" w:type="dxa"/>
          <w:trHeight w:val="311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119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Сложение с переходом через десяток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Дистә аша күчеп кушу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вычислительного навыка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определять способ решения; сравнивать; моделировать; решать задачи; умение рассуждать; логически мыслить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заданий под № 1: составление примеров на сложение, определение способа сложения через десяток. Решение примеров: № 2. Решение задач № 4,5: сравнение задач, моделирование, определение способа решения, выбор задачи, самостоятельное решение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77 – 78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82 - 83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3.05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Сложение с переходом через десяток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Дистә аша күчеп кушу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вычислительного навыка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определять способ решения; сравнивать; моделировать; решать задачи; умение рассуждать; логически мыслить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заданий страницы 79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6.05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Сложение с переходом через десяток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Дистә аша күчеп кушу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вычислительного навыка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определять способ решения; сравнивать; моделировать; решать задачи; умение рассуждать; логически мыслить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заданий страницы  80 -  81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80 - 81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84 - 85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6.05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Сложение с переходом через десяток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Дистә аша күчеп кушу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вычислительного навыка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определять способ решения; сравнивать; моделировать; решать задачи; умение рассуждать; логически мыслить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заданий страницы  81 – 83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81 – 83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8.05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Сложение с переходом через десяток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lastRenderedPageBreak/>
              <w:t>Дистә аша күчеп кушу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вычислительного навыка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определять способ решения; сравнивать; моделировать;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решать задачи; умение рассуждать; логически мыслить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Выполнение заданий страницы 83 – 84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83 - 84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9.05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124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Сложение с переходом через десяток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Дистә аша күчеп кушу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вычислительного навыка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определять способ решения; сравнивать; моделировать; решать задачи; умение рассуждать; логически мыслить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заданий страницы  85 – 86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85 - 86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10.05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Таблица сложения до 20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20 гә кадәр кушу табли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асы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вычислительного навыка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определять способ решения; сравнивать; моделировать; решать задачи; умение рассуждать; логически мыслить; пользоваться таблицей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Анализ таблицы сложения. Выполнение № 1: решение примеров по таблице. Решение примеров под № 3: определение способа вычисления примеров, проверка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87 – 88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86 - 87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13.05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Вычитание с переходом через десяток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Дистә аша күчеп алу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вычислительного навыка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определять способ решения; сравнивать; моделировать; решать задачи; умение рассуждать; логически мыслить; пользоваться таблицей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заданий по странице 88 – 89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88 – 89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88 - 89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15.05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Вычитание с переходом через десяток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Дистә аша күчеп алу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вычислительного навыка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определять способ решения; сравнивать; моделировать; решать задачи; умение рассуждать;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логически мыслить; пользоваться таблицей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Выполнение заданий по странице 89 – 90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89 – 90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90 - 91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16.05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128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Вычитание с переходом через десяток</w:t>
            </w: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Дистә аша күчеп алу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вычислительного навыка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определять способ решения; сравнивать; моделировать; решать задачи; умение рассуждать; логически мыслить; пользоваться таблицей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заданий страницы 91 – 92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89 - 90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92 - 93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Вычитание двузначных чисел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Икеурынлы саннарны алу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Закрепление </w:t>
            </w:r>
            <w:proofErr w:type="gram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Диагностика </w:t>
            </w:r>
            <w:proofErr w:type="spell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вычислительного навыка, общего умения решать задачи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определять способ решения; сравнивать; моделировать; решать задачи; умение рассуждать; логически мыслить; пользоваться таблицей; умение вычитать двузначные числа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различных заданий учебника стр. 92 – 94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91 - 92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94 - 95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20.05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Повторение </w:t>
            </w:r>
            <w:proofErr w:type="gramStart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изученного</w:t>
            </w:r>
            <w:proofErr w:type="gramEnd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в 1классе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1 сыйныфта өйрәнгәннәрне кабатлау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Закрепление </w:t>
            </w:r>
            <w:proofErr w:type="gram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Диагностика </w:t>
            </w:r>
            <w:proofErr w:type="spell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вычислительного навыка, общего умения решать задачи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определять способ решения; сравнивать; моделировать; решать задачи; умение рассуждать; логически мыслить; пользоваться таблицей; умение </w:t>
            </w: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вычитать двузначные числа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Выполнение различных заданий учебника стр. 92 – 94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92 - 94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22.05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131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Диагностическая работа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Йомгаклау.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Диагностика </w:t>
            </w:r>
            <w:proofErr w:type="spell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вычислительного навыка, общего умения решать задачи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работать самостоятельно; Умение определять способ решения; сравнивать; моделировать; решать задачи; умение рассуждать; логически мыслить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диагностической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23.05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F33D70" w:rsidRPr="00F33D70" w:rsidTr="00F33D70">
        <w:trPr>
          <w:gridAfter w:val="1"/>
          <w:wAfter w:w="36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над ошибками.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Повторение </w:t>
            </w:r>
            <w:proofErr w:type="gramStart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изученного</w:t>
            </w:r>
            <w:proofErr w:type="gramEnd"/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в 1классе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Хаталар өстендә эш.</w:t>
            </w:r>
          </w:p>
          <w:p w:rsidR="00F33D70" w:rsidRPr="00F33D70" w:rsidRDefault="00F33D70" w:rsidP="00F33D70">
            <w:pPr>
              <w:tabs>
                <w:tab w:val="left" w:pos="850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Йомгаклау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Закрепление </w:t>
            </w:r>
            <w:proofErr w:type="gram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Диагностика </w:t>
            </w:r>
            <w:proofErr w:type="spellStart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вычислительного навыка, общего умения решать задачи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Умение работать самостоятельно; Умение определять способ решения; сравнивать; моделировать; решать задачи; умение рассуждать; логически мыслить; Знание терминов, связанных с понятием «задача»; умение выбирать действие при решении задачи; знать способы образования чисел второго десятка; умение пользоваться терминологией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различных заданий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</w:rPr>
              <w:t>92 - 94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3D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24.05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0" w:rsidRPr="00F33D70" w:rsidRDefault="00F33D70" w:rsidP="00F33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F33D70" w:rsidRPr="00F33D70" w:rsidRDefault="00F33D70" w:rsidP="00F33D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F33D70" w:rsidRPr="00F33D70">
          <w:pgSz w:w="16838" w:h="11906" w:orient="landscape"/>
          <w:pgMar w:top="567" w:right="567" w:bottom="1134" w:left="567" w:header="709" w:footer="709" w:gutter="0"/>
          <w:cols w:space="720"/>
        </w:sectPr>
      </w:pPr>
    </w:p>
    <w:p w:rsidR="00F33D70" w:rsidRPr="00F33D70" w:rsidRDefault="00F33D70" w:rsidP="00F33D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3D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</w:t>
      </w:r>
    </w:p>
    <w:p w:rsidR="00F33D70" w:rsidRPr="00F33D70" w:rsidRDefault="00F33D70" w:rsidP="00F33D7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33D70">
        <w:rPr>
          <w:rFonts w:ascii="Times New Roman" w:eastAsia="Calibri" w:hAnsi="Times New Roman" w:cs="Times New Roman"/>
          <w:sz w:val="24"/>
          <w:szCs w:val="24"/>
        </w:rPr>
        <w:t>Литература</w:t>
      </w:r>
    </w:p>
    <w:p w:rsidR="00F33D70" w:rsidRPr="00F33D70" w:rsidRDefault="00F33D70" w:rsidP="00F33D7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F33D70" w:rsidRPr="00F33D70" w:rsidRDefault="00F33D70" w:rsidP="00F33D7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3D70">
        <w:rPr>
          <w:rFonts w:ascii="Times New Roman" w:eastAsia="Calibri" w:hAnsi="Times New Roman" w:cs="Times New Roman"/>
          <w:sz w:val="24"/>
          <w:szCs w:val="24"/>
        </w:rPr>
        <w:t xml:space="preserve">                  1.Дорофеев Г.В., </w:t>
      </w:r>
      <w:proofErr w:type="spellStart"/>
      <w:r w:rsidRPr="00F33D70">
        <w:rPr>
          <w:rFonts w:ascii="Times New Roman" w:eastAsia="Calibri" w:hAnsi="Times New Roman" w:cs="Times New Roman"/>
          <w:sz w:val="24"/>
          <w:szCs w:val="24"/>
        </w:rPr>
        <w:t>Миракова</w:t>
      </w:r>
      <w:proofErr w:type="spellEnd"/>
      <w:r w:rsidRPr="00F33D70">
        <w:rPr>
          <w:rFonts w:ascii="Times New Roman" w:eastAsia="Calibri" w:hAnsi="Times New Roman" w:cs="Times New Roman"/>
          <w:sz w:val="24"/>
          <w:szCs w:val="24"/>
        </w:rPr>
        <w:t xml:space="preserve"> Т.Н. Математика</w:t>
      </w:r>
      <w:proofErr w:type="gramStart"/>
      <w:r w:rsidRPr="00F33D70">
        <w:rPr>
          <w:rFonts w:ascii="Times New Roman" w:eastAsia="Calibri" w:hAnsi="Times New Roman" w:cs="Times New Roman"/>
          <w:sz w:val="24"/>
          <w:szCs w:val="24"/>
        </w:rPr>
        <w:t>:у</w:t>
      </w:r>
      <w:proofErr w:type="gramEnd"/>
      <w:r w:rsidRPr="00F33D70">
        <w:rPr>
          <w:rFonts w:ascii="Times New Roman" w:eastAsia="Calibri" w:hAnsi="Times New Roman" w:cs="Times New Roman"/>
          <w:sz w:val="24"/>
          <w:szCs w:val="24"/>
        </w:rPr>
        <w:t>чебник:1 класс. В 2 частях.</w:t>
      </w:r>
    </w:p>
    <w:p w:rsidR="00F33D70" w:rsidRPr="00F33D70" w:rsidRDefault="00F33D70" w:rsidP="00F33D7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3D70">
        <w:rPr>
          <w:rFonts w:ascii="Times New Roman" w:eastAsia="Calibri" w:hAnsi="Times New Roman" w:cs="Times New Roman"/>
          <w:sz w:val="24"/>
          <w:szCs w:val="24"/>
        </w:rPr>
        <w:t xml:space="preserve">                  2. Дорофеев Г.В., </w:t>
      </w:r>
      <w:proofErr w:type="spellStart"/>
      <w:r w:rsidRPr="00F33D70">
        <w:rPr>
          <w:rFonts w:ascii="Times New Roman" w:eastAsia="Calibri" w:hAnsi="Times New Roman" w:cs="Times New Roman"/>
          <w:sz w:val="24"/>
          <w:szCs w:val="24"/>
        </w:rPr>
        <w:t>Миракова</w:t>
      </w:r>
      <w:proofErr w:type="spellEnd"/>
      <w:r w:rsidRPr="00F33D70">
        <w:rPr>
          <w:rFonts w:ascii="Times New Roman" w:eastAsia="Calibri" w:hAnsi="Times New Roman" w:cs="Times New Roman"/>
          <w:sz w:val="24"/>
          <w:szCs w:val="24"/>
        </w:rPr>
        <w:t xml:space="preserve"> Т.Н. Математика: Рабочая тетрадь:1 класс. В2ч.      </w:t>
      </w:r>
    </w:p>
    <w:p w:rsidR="00F33D70" w:rsidRPr="00F33D70" w:rsidRDefault="00F33D70" w:rsidP="00F33D7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3D70">
        <w:rPr>
          <w:rFonts w:ascii="Times New Roman" w:eastAsia="Calibri" w:hAnsi="Times New Roman" w:cs="Times New Roman"/>
          <w:sz w:val="24"/>
          <w:szCs w:val="24"/>
        </w:rPr>
        <w:t xml:space="preserve">                  3. Дорофеев Г.В., </w:t>
      </w:r>
      <w:proofErr w:type="spellStart"/>
      <w:r w:rsidRPr="00F33D70">
        <w:rPr>
          <w:rFonts w:ascii="Times New Roman" w:eastAsia="Calibri" w:hAnsi="Times New Roman" w:cs="Times New Roman"/>
          <w:sz w:val="24"/>
          <w:szCs w:val="24"/>
        </w:rPr>
        <w:t>Миракова</w:t>
      </w:r>
      <w:proofErr w:type="spellEnd"/>
      <w:r w:rsidRPr="00F33D70">
        <w:rPr>
          <w:rFonts w:ascii="Times New Roman" w:eastAsia="Calibri" w:hAnsi="Times New Roman" w:cs="Times New Roman"/>
          <w:sz w:val="24"/>
          <w:szCs w:val="24"/>
        </w:rPr>
        <w:t xml:space="preserve"> Т.Н Методическое пособие к учебнику</w:t>
      </w:r>
    </w:p>
    <w:p w:rsidR="00F33D70" w:rsidRPr="00F33D70" w:rsidRDefault="00F33D70" w:rsidP="00F33D7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3D70">
        <w:rPr>
          <w:rFonts w:ascii="Times New Roman" w:eastAsia="Calibri" w:hAnsi="Times New Roman" w:cs="Times New Roman"/>
          <w:sz w:val="24"/>
          <w:szCs w:val="24"/>
        </w:rPr>
        <w:t xml:space="preserve">                        «Математика.1 класс</w:t>
      </w:r>
    </w:p>
    <w:p w:rsidR="00F33D70" w:rsidRPr="00F33D70" w:rsidRDefault="00F33D70" w:rsidP="00F33D70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  <w:lang w:val="x-none"/>
        </w:rPr>
      </w:pPr>
      <w:r w:rsidRPr="00F33D70">
        <w:rPr>
          <w:rFonts w:ascii="Calibri" w:eastAsia="Calibri" w:hAnsi="Calibri" w:cs="Times New Roman"/>
          <w:sz w:val="24"/>
          <w:szCs w:val="24"/>
          <w:lang w:val="x-none"/>
        </w:rPr>
        <w:t xml:space="preserve">                 4.Рабочие программы. Г.В. Дорофеева, Т.Н. </w:t>
      </w:r>
      <w:proofErr w:type="spellStart"/>
      <w:r w:rsidRPr="00F33D70">
        <w:rPr>
          <w:rFonts w:ascii="Calibri" w:eastAsia="Calibri" w:hAnsi="Calibri" w:cs="Times New Roman"/>
          <w:sz w:val="24"/>
          <w:szCs w:val="24"/>
          <w:lang w:val="x-none"/>
        </w:rPr>
        <w:t>Миракова</w:t>
      </w:r>
      <w:proofErr w:type="spellEnd"/>
      <w:r w:rsidRPr="00F33D70">
        <w:rPr>
          <w:rFonts w:ascii="Calibri" w:eastAsia="Calibri" w:hAnsi="Calibri" w:cs="Times New Roman"/>
          <w:sz w:val="24"/>
          <w:szCs w:val="24"/>
          <w:lang w:val="x-none"/>
        </w:rPr>
        <w:t xml:space="preserve">. Математика. Предметная линия </w:t>
      </w:r>
    </w:p>
    <w:p w:rsidR="00F33D70" w:rsidRPr="00F33D70" w:rsidRDefault="00F33D70" w:rsidP="00F33D70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  <w:lang w:val="x-none"/>
        </w:rPr>
      </w:pPr>
      <w:r w:rsidRPr="00F33D70">
        <w:rPr>
          <w:rFonts w:ascii="Calibri" w:eastAsia="Calibri" w:hAnsi="Calibri" w:cs="Times New Roman"/>
          <w:sz w:val="24"/>
          <w:szCs w:val="24"/>
          <w:lang w:val="x-none"/>
        </w:rPr>
        <w:t xml:space="preserve">                     учебников «Перспектива». 1-4 классы, Издательство Просвещение, 2011</w:t>
      </w:r>
    </w:p>
    <w:p w:rsidR="00F33D70" w:rsidRPr="00F33D70" w:rsidRDefault="00F33D70" w:rsidP="00F33D7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81702" w:rsidRDefault="00E81702"/>
    <w:sectPr w:rsidR="00E817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A_Udr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03026C"/>
    <w:multiLevelType w:val="hybridMultilevel"/>
    <w:tmpl w:val="226CD49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E8E681C"/>
    <w:multiLevelType w:val="hybridMultilevel"/>
    <w:tmpl w:val="A1FEFB10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20FA5E8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C9C307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632EF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CA2C11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02ADF9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99E569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636B69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69C982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D70"/>
    <w:rsid w:val="00E81702"/>
    <w:rsid w:val="00F33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endnote tex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1"/>
    <w:qFormat/>
    <w:rsid w:val="00F33D70"/>
    <w:pPr>
      <w:keepNext/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/>
    </w:rPr>
  </w:style>
  <w:style w:type="paragraph" w:styleId="2">
    <w:name w:val="heading 2"/>
    <w:basedOn w:val="a"/>
    <w:next w:val="a"/>
    <w:link w:val="20"/>
    <w:qFormat/>
    <w:rsid w:val="00F33D70"/>
    <w:pPr>
      <w:keepNext/>
      <w:spacing w:before="240" w:after="60" w:line="240" w:lineRule="auto"/>
      <w:jc w:val="center"/>
      <w:outlineLvl w:val="1"/>
    </w:pPr>
    <w:rPr>
      <w:rFonts w:ascii="Arial" w:eastAsia="Calibri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1"/>
    <w:qFormat/>
    <w:rsid w:val="00F33D70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  <w:lang w:val="x-none" w:eastAsia="x-none"/>
    </w:rPr>
  </w:style>
  <w:style w:type="paragraph" w:styleId="4">
    <w:name w:val="heading 4"/>
    <w:basedOn w:val="a"/>
    <w:next w:val="a"/>
    <w:link w:val="41"/>
    <w:qFormat/>
    <w:rsid w:val="00F33D70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rsid w:val="00F33D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rsid w:val="00F33D70"/>
    <w:rPr>
      <w:rFonts w:ascii="Arial" w:eastAsia="Calibri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rsid w:val="00F33D7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rsid w:val="00F33D7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numbering" w:customStyle="1" w:styleId="12">
    <w:name w:val="Нет списка1"/>
    <w:next w:val="a2"/>
    <w:uiPriority w:val="99"/>
    <w:semiHidden/>
    <w:unhideWhenUsed/>
    <w:rsid w:val="00F33D70"/>
  </w:style>
  <w:style w:type="character" w:styleId="a3">
    <w:name w:val="Hyperlink"/>
    <w:rsid w:val="00F33D70"/>
    <w:rPr>
      <w:color w:val="0000FF"/>
      <w:u w:val="single"/>
    </w:rPr>
  </w:style>
  <w:style w:type="character" w:styleId="a4">
    <w:name w:val="FollowedHyperlink"/>
    <w:basedOn w:val="a0"/>
    <w:rsid w:val="00F33D70"/>
    <w:rPr>
      <w:color w:val="800080"/>
      <w:u w:val="single"/>
    </w:rPr>
  </w:style>
  <w:style w:type="paragraph" w:styleId="a5">
    <w:name w:val="Normal (Web)"/>
    <w:basedOn w:val="a"/>
    <w:rsid w:val="00F33D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3">
    <w:name w:val="toc 1"/>
    <w:basedOn w:val="a"/>
    <w:next w:val="a"/>
    <w:autoRedefine/>
    <w:rsid w:val="00F33D70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styleId="32">
    <w:name w:val="toc 3"/>
    <w:basedOn w:val="a"/>
    <w:next w:val="a"/>
    <w:autoRedefine/>
    <w:rsid w:val="00F33D70"/>
    <w:pPr>
      <w:spacing w:after="0" w:line="240" w:lineRule="auto"/>
      <w:ind w:left="440"/>
      <w:jc w:val="center"/>
    </w:pPr>
    <w:rPr>
      <w:rFonts w:ascii="Calibri" w:eastAsia="Calibri" w:hAnsi="Calibri" w:cs="Times New Roman"/>
    </w:rPr>
  </w:style>
  <w:style w:type="paragraph" w:styleId="a6">
    <w:name w:val="footnote text"/>
    <w:basedOn w:val="a"/>
    <w:link w:val="a7"/>
    <w:rsid w:val="00F33D70"/>
    <w:pPr>
      <w:spacing w:after="0" w:line="240" w:lineRule="auto"/>
    </w:pPr>
    <w:rPr>
      <w:rFonts w:ascii="Calibri" w:eastAsia="Calibri" w:hAnsi="Calibri" w:cs="Times New Roman"/>
      <w:sz w:val="20"/>
      <w:szCs w:val="20"/>
      <w:lang w:val="x-none"/>
    </w:rPr>
  </w:style>
  <w:style w:type="character" w:customStyle="1" w:styleId="a7">
    <w:name w:val="Текст сноски Знак"/>
    <w:basedOn w:val="a0"/>
    <w:link w:val="a6"/>
    <w:rsid w:val="00F33D70"/>
    <w:rPr>
      <w:rFonts w:ascii="Calibri" w:eastAsia="Calibri" w:hAnsi="Calibri" w:cs="Times New Roman"/>
      <w:sz w:val="20"/>
      <w:szCs w:val="20"/>
      <w:lang w:val="x-none"/>
    </w:rPr>
  </w:style>
  <w:style w:type="paragraph" w:styleId="a8">
    <w:name w:val="footer"/>
    <w:basedOn w:val="a"/>
    <w:link w:val="a9"/>
    <w:rsid w:val="00F33D70"/>
    <w:pPr>
      <w:tabs>
        <w:tab w:val="center" w:pos="4536"/>
        <w:tab w:val="right" w:pos="9072"/>
      </w:tabs>
      <w:spacing w:after="0" w:line="240" w:lineRule="auto"/>
      <w:jc w:val="center"/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rsid w:val="00F33D70"/>
    <w:rPr>
      <w:rFonts w:ascii="Calibri" w:eastAsia="Calibri" w:hAnsi="Calibri" w:cs="Times New Roman"/>
    </w:rPr>
  </w:style>
  <w:style w:type="paragraph" w:styleId="aa">
    <w:name w:val="endnote text"/>
    <w:basedOn w:val="a"/>
    <w:link w:val="14"/>
    <w:rsid w:val="00F33D70"/>
    <w:pPr>
      <w:spacing w:after="0" w:line="240" w:lineRule="auto"/>
      <w:jc w:val="center"/>
    </w:pPr>
    <w:rPr>
      <w:rFonts w:ascii="Calibri" w:eastAsia="Calibri" w:hAnsi="Calibri" w:cs="Times New Roman"/>
      <w:sz w:val="20"/>
      <w:szCs w:val="20"/>
      <w:lang w:val="x-none"/>
    </w:rPr>
  </w:style>
  <w:style w:type="character" w:customStyle="1" w:styleId="ab">
    <w:name w:val="Текст концевой сноски Знак"/>
    <w:basedOn w:val="a0"/>
    <w:rsid w:val="00F33D70"/>
    <w:rPr>
      <w:sz w:val="20"/>
      <w:szCs w:val="20"/>
    </w:rPr>
  </w:style>
  <w:style w:type="paragraph" w:styleId="ac">
    <w:name w:val="Body Text"/>
    <w:basedOn w:val="a"/>
    <w:link w:val="15"/>
    <w:rsid w:val="00F33D70"/>
    <w:pPr>
      <w:spacing w:after="120" w:line="240" w:lineRule="auto"/>
      <w:jc w:val="center"/>
    </w:pPr>
    <w:rPr>
      <w:rFonts w:ascii="Calibri" w:eastAsia="Calibri" w:hAnsi="Calibri" w:cs="Times New Roman"/>
      <w:lang w:val="x-none"/>
    </w:rPr>
  </w:style>
  <w:style w:type="character" w:customStyle="1" w:styleId="ad">
    <w:name w:val="Основной текст Знак"/>
    <w:basedOn w:val="a0"/>
    <w:rsid w:val="00F33D70"/>
  </w:style>
  <w:style w:type="paragraph" w:styleId="ae">
    <w:name w:val="Body Text Indent"/>
    <w:basedOn w:val="a"/>
    <w:link w:val="16"/>
    <w:rsid w:val="00F33D70"/>
    <w:pPr>
      <w:spacing w:after="0" w:line="240" w:lineRule="auto"/>
      <w:ind w:firstLine="340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">
    <w:name w:val="Основной текст с отступом Знак"/>
    <w:basedOn w:val="a0"/>
    <w:rsid w:val="00F33D70"/>
  </w:style>
  <w:style w:type="paragraph" w:styleId="af0">
    <w:name w:val="Block Text"/>
    <w:basedOn w:val="a"/>
    <w:rsid w:val="00F33D70"/>
    <w:pPr>
      <w:spacing w:after="0" w:line="480" w:lineRule="auto"/>
      <w:ind w:left="540" w:right="1418" w:firstLine="340"/>
      <w:jc w:val="both"/>
    </w:pPr>
    <w:rPr>
      <w:rFonts w:ascii="HA_Udr" w:eastAsia="Times New Roman" w:hAnsi="HA_Udr" w:cs="Times New Roman"/>
      <w:sz w:val="24"/>
      <w:szCs w:val="24"/>
      <w:lang w:eastAsia="ru-RU"/>
    </w:rPr>
  </w:style>
  <w:style w:type="paragraph" w:styleId="af1">
    <w:name w:val="Document Map"/>
    <w:basedOn w:val="a"/>
    <w:link w:val="17"/>
    <w:rsid w:val="00F33D70"/>
    <w:pPr>
      <w:shd w:val="clear" w:color="auto" w:fill="000080"/>
      <w:spacing w:after="0" w:line="240" w:lineRule="auto"/>
      <w:jc w:val="center"/>
    </w:pPr>
    <w:rPr>
      <w:rFonts w:ascii="Tahoma" w:eastAsia="Calibri" w:hAnsi="Tahoma" w:cs="Times New Roman"/>
      <w:sz w:val="20"/>
      <w:szCs w:val="20"/>
      <w:lang w:val="x-none"/>
    </w:rPr>
  </w:style>
  <w:style w:type="character" w:customStyle="1" w:styleId="af2">
    <w:name w:val="Схема документа Знак"/>
    <w:basedOn w:val="a0"/>
    <w:rsid w:val="00F33D70"/>
    <w:rPr>
      <w:rFonts w:ascii="Tahoma" w:hAnsi="Tahoma" w:cs="Tahoma"/>
      <w:sz w:val="16"/>
      <w:szCs w:val="16"/>
    </w:rPr>
  </w:style>
  <w:style w:type="paragraph" w:styleId="af3">
    <w:name w:val="Balloon Text"/>
    <w:basedOn w:val="a"/>
    <w:link w:val="18"/>
    <w:rsid w:val="00F33D70"/>
    <w:pPr>
      <w:spacing w:after="0" w:line="240" w:lineRule="auto"/>
      <w:jc w:val="center"/>
    </w:pPr>
    <w:rPr>
      <w:rFonts w:ascii="Tahoma" w:eastAsia="Calibri" w:hAnsi="Tahoma" w:cs="Times New Roman"/>
      <w:sz w:val="16"/>
      <w:szCs w:val="16"/>
      <w:lang w:val="x-none"/>
    </w:rPr>
  </w:style>
  <w:style w:type="character" w:customStyle="1" w:styleId="af4">
    <w:name w:val="Текст выноски Знак"/>
    <w:basedOn w:val="a0"/>
    <w:rsid w:val="00F33D70"/>
    <w:rPr>
      <w:rFonts w:ascii="Tahoma" w:hAnsi="Tahoma" w:cs="Tahoma"/>
      <w:sz w:val="16"/>
      <w:szCs w:val="16"/>
    </w:rPr>
  </w:style>
  <w:style w:type="paragraph" w:customStyle="1" w:styleId="podzag120">
    <w:name w:val="podzag_120"/>
    <w:basedOn w:val="a"/>
    <w:rsid w:val="00F33D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List Paragraph"/>
    <w:basedOn w:val="a"/>
    <w:uiPriority w:val="34"/>
    <w:qFormat/>
    <w:rsid w:val="00F33D70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21">
    <w:name w:val="Знак2"/>
    <w:basedOn w:val="a"/>
    <w:rsid w:val="00F33D70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11">
    <w:name w:val="Заголовок 1 Знак1"/>
    <w:link w:val="1"/>
    <w:locked/>
    <w:rsid w:val="00F33D70"/>
    <w:rPr>
      <w:rFonts w:ascii="Cambria" w:eastAsia="Times New Roman" w:hAnsi="Cambria" w:cs="Times New Roman"/>
      <w:b/>
      <w:bCs/>
      <w:kern w:val="32"/>
      <w:sz w:val="32"/>
      <w:szCs w:val="32"/>
      <w:lang w:val="x-none"/>
    </w:rPr>
  </w:style>
  <w:style w:type="character" w:customStyle="1" w:styleId="31">
    <w:name w:val="Заголовок 3 Знак1"/>
    <w:link w:val="3"/>
    <w:locked/>
    <w:rsid w:val="00F33D70"/>
    <w:rPr>
      <w:rFonts w:ascii="Arial" w:eastAsia="Times New Roman" w:hAnsi="Arial" w:cs="Times New Roman"/>
      <w:b/>
      <w:bCs/>
      <w:sz w:val="26"/>
      <w:szCs w:val="26"/>
      <w:lang w:val="x-none" w:eastAsia="x-none"/>
    </w:rPr>
  </w:style>
  <w:style w:type="character" w:customStyle="1" w:styleId="41">
    <w:name w:val="Заголовок 4 Знак1"/>
    <w:link w:val="4"/>
    <w:locked/>
    <w:rsid w:val="00F33D70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character" w:customStyle="1" w:styleId="18">
    <w:name w:val="Текст выноски Знак1"/>
    <w:link w:val="af3"/>
    <w:locked/>
    <w:rsid w:val="00F33D70"/>
    <w:rPr>
      <w:rFonts w:ascii="Tahoma" w:eastAsia="Calibri" w:hAnsi="Tahoma" w:cs="Times New Roman"/>
      <w:sz w:val="16"/>
      <w:szCs w:val="16"/>
      <w:lang w:val="x-none"/>
    </w:rPr>
  </w:style>
  <w:style w:type="character" w:customStyle="1" w:styleId="16">
    <w:name w:val="Основной текст с отступом Знак1"/>
    <w:link w:val="ae"/>
    <w:locked/>
    <w:rsid w:val="00F33D7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15">
    <w:name w:val="Основной текст Знак1"/>
    <w:link w:val="ac"/>
    <w:locked/>
    <w:rsid w:val="00F33D70"/>
    <w:rPr>
      <w:rFonts w:ascii="Calibri" w:eastAsia="Calibri" w:hAnsi="Calibri" w:cs="Times New Roman"/>
      <w:lang w:val="x-none"/>
    </w:rPr>
  </w:style>
  <w:style w:type="character" w:customStyle="1" w:styleId="22">
    <w:name w:val="Знак Знак2"/>
    <w:semiHidden/>
    <w:locked/>
    <w:rsid w:val="00F33D70"/>
    <w:rPr>
      <w:lang w:val="ru-RU" w:eastAsia="ru-RU" w:bidi="ar-SA"/>
    </w:rPr>
  </w:style>
  <w:style w:type="character" w:customStyle="1" w:styleId="19">
    <w:name w:val="Текст сноски Знак1"/>
    <w:rsid w:val="00F33D70"/>
    <w:rPr>
      <w:rFonts w:ascii="Calibri" w:eastAsia="Calibri" w:hAnsi="Calibri" w:cs="Calibri" w:hint="default"/>
      <w:lang w:eastAsia="en-US"/>
    </w:rPr>
  </w:style>
  <w:style w:type="character" w:customStyle="1" w:styleId="14">
    <w:name w:val="Текст концевой сноски Знак1"/>
    <w:link w:val="aa"/>
    <w:locked/>
    <w:rsid w:val="00F33D70"/>
    <w:rPr>
      <w:rFonts w:ascii="Calibri" w:eastAsia="Calibri" w:hAnsi="Calibri" w:cs="Times New Roman"/>
      <w:sz w:val="20"/>
      <w:szCs w:val="20"/>
      <w:lang w:val="x-none"/>
    </w:rPr>
  </w:style>
  <w:style w:type="character" w:customStyle="1" w:styleId="17">
    <w:name w:val="Схема документа Знак1"/>
    <w:link w:val="af1"/>
    <w:locked/>
    <w:rsid w:val="00F33D70"/>
    <w:rPr>
      <w:rFonts w:ascii="Tahoma" w:eastAsia="Calibri" w:hAnsi="Tahoma" w:cs="Times New Roman"/>
      <w:sz w:val="20"/>
      <w:szCs w:val="20"/>
      <w:shd w:val="clear" w:color="auto" w:fill="000080"/>
      <w:lang w:val="x-none"/>
    </w:rPr>
  </w:style>
  <w:style w:type="character" w:styleId="af6">
    <w:name w:val="Emphasis"/>
    <w:basedOn w:val="a0"/>
    <w:qFormat/>
    <w:rsid w:val="00F33D7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endnote tex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1"/>
    <w:qFormat/>
    <w:rsid w:val="00F33D70"/>
    <w:pPr>
      <w:keepNext/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/>
    </w:rPr>
  </w:style>
  <w:style w:type="paragraph" w:styleId="2">
    <w:name w:val="heading 2"/>
    <w:basedOn w:val="a"/>
    <w:next w:val="a"/>
    <w:link w:val="20"/>
    <w:qFormat/>
    <w:rsid w:val="00F33D70"/>
    <w:pPr>
      <w:keepNext/>
      <w:spacing w:before="240" w:after="60" w:line="240" w:lineRule="auto"/>
      <w:jc w:val="center"/>
      <w:outlineLvl w:val="1"/>
    </w:pPr>
    <w:rPr>
      <w:rFonts w:ascii="Arial" w:eastAsia="Calibri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1"/>
    <w:qFormat/>
    <w:rsid w:val="00F33D70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  <w:lang w:val="x-none" w:eastAsia="x-none"/>
    </w:rPr>
  </w:style>
  <w:style w:type="paragraph" w:styleId="4">
    <w:name w:val="heading 4"/>
    <w:basedOn w:val="a"/>
    <w:next w:val="a"/>
    <w:link w:val="41"/>
    <w:qFormat/>
    <w:rsid w:val="00F33D70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rsid w:val="00F33D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rsid w:val="00F33D70"/>
    <w:rPr>
      <w:rFonts w:ascii="Arial" w:eastAsia="Calibri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rsid w:val="00F33D7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rsid w:val="00F33D7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numbering" w:customStyle="1" w:styleId="12">
    <w:name w:val="Нет списка1"/>
    <w:next w:val="a2"/>
    <w:uiPriority w:val="99"/>
    <w:semiHidden/>
    <w:unhideWhenUsed/>
    <w:rsid w:val="00F33D70"/>
  </w:style>
  <w:style w:type="character" w:styleId="a3">
    <w:name w:val="Hyperlink"/>
    <w:rsid w:val="00F33D70"/>
    <w:rPr>
      <w:color w:val="0000FF"/>
      <w:u w:val="single"/>
    </w:rPr>
  </w:style>
  <w:style w:type="character" w:styleId="a4">
    <w:name w:val="FollowedHyperlink"/>
    <w:basedOn w:val="a0"/>
    <w:rsid w:val="00F33D70"/>
    <w:rPr>
      <w:color w:val="800080"/>
      <w:u w:val="single"/>
    </w:rPr>
  </w:style>
  <w:style w:type="paragraph" w:styleId="a5">
    <w:name w:val="Normal (Web)"/>
    <w:basedOn w:val="a"/>
    <w:rsid w:val="00F33D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3">
    <w:name w:val="toc 1"/>
    <w:basedOn w:val="a"/>
    <w:next w:val="a"/>
    <w:autoRedefine/>
    <w:rsid w:val="00F33D70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styleId="32">
    <w:name w:val="toc 3"/>
    <w:basedOn w:val="a"/>
    <w:next w:val="a"/>
    <w:autoRedefine/>
    <w:rsid w:val="00F33D70"/>
    <w:pPr>
      <w:spacing w:after="0" w:line="240" w:lineRule="auto"/>
      <w:ind w:left="440"/>
      <w:jc w:val="center"/>
    </w:pPr>
    <w:rPr>
      <w:rFonts w:ascii="Calibri" w:eastAsia="Calibri" w:hAnsi="Calibri" w:cs="Times New Roman"/>
    </w:rPr>
  </w:style>
  <w:style w:type="paragraph" w:styleId="a6">
    <w:name w:val="footnote text"/>
    <w:basedOn w:val="a"/>
    <w:link w:val="a7"/>
    <w:rsid w:val="00F33D70"/>
    <w:pPr>
      <w:spacing w:after="0" w:line="240" w:lineRule="auto"/>
    </w:pPr>
    <w:rPr>
      <w:rFonts w:ascii="Calibri" w:eastAsia="Calibri" w:hAnsi="Calibri" w:cs="Times New Roman"/>
      <w:sz w:val="20"/>
      <w:szCs w:val="20"/>
      <w:lang w:val="x-none"/>
    </w:rPr>
  </w:style>
  <w:style w:type="character" w:customStyle="1" w:styleId="a7">
    <w:name w:val="Текст сноски Знак"/>
    <w:basedOn w:val="a0"/>
    <w:link w:val="a6"/>
    <w:rsid w:val="00F33D70"/>
    <w:rPr>
      <w:rFonts w:ascii="Calibri" w:eastAsia="Calibri" w:hAnsi="Calibri" w:cs="Times New Roman"/>
      <w:sz w:val="20"/>
      <w:szCs w:val="20"/>
      <w:lang w:val="x-none"/>
    </w:rPr>
  </w:style>
  <w:style w:type="paragraph" w:styleId="a8">
    <w:name w:val="footer"/>
    <w:basedOn w:val="a"/>
    <w:link w:val="a9"/>
    <w:rsid w:val="00F33D70"/>
    <w:pPr>
      <w:tabs>
        <w:tab w:val="center" w:pos="4536"/>
        <w:tab w:val="right" w:pos="9072"/>
      </w:tabs>
      <w:spacing w:after="0" w:line="240" w:lineRule="auto"/>
      <w:jc w:val="center"/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rsid w:val="00F33D70"/>
    <w:rPr>
      <w:rFonts w:ascii="Calibri" w:eastAsia="Calibri" w:hAnsi="Calibri" w:cs="Times New Roman"/>
    </w:rPr>
  </w:style>
  <w:style w:type="paragraph" w:styleId="aa">
    <w:name w:val="endnote text"/>
    <w:basedOn w:val="a"/>
    <w:link w:val="14"/>
    <w:rsid w:val="00F33D70"/>
    <w:pPr>
      <w:spacing w:after="0" w:line="240" w:lineRule="auto"/>
      <w:jc w:val="center"/>
    </w:pPr>
    <w:rPr>
      <w:rFonts w:ascii="Calibri" w:eastAsia="Calibri" w:hAnsi="Calibri" w:cs="Times New Roman"/>
      <w:sz w:val="20"/>
      <w:szCs w:val="20"/>
      <w:lang w:val="x-none"/>
    </w:rPr>
  </w:style>
  <w:style w:type="character" w:customStyle="1" w:styleId="ab">
    <w:name w:val="Текст концевой сноски Знак"/>
    <w:basedOn w:val="a0"/>
    <w:rsid w:val="00F33D70"/>
    <w:rPr>
      <w:sz w:val="20"/>
      <w:szCs w:val="20"/>
    </w:rPr>
  </w:style>
  <w:style w:type="paragraph" w:styleId="ac">
    <w:name w:val="Body Text"/>
    <w:basedOn w:val="a"/>
    <w:link w:val="15"/>
    <w:rsid w:val="00F33D70"/>
    <w:pPr>
      <w:spacing w:after="120" w:line="240" w:lineRule="auto"/>
      <w:jc w:val="center"/>
    </w:pPr>
    <w:rPr>
      <w:rFonts w:ascii="Calibri" w:eastAsia="Calibri" w:hAnsi="Calibri" w:cs="Times New Roman"/>
      <w:lang w:val="x-none"/>
    </w:rPr>
  </w:style>
  <w:style w:type="character" w:customStyle="1" w:styleId="ad">
    <w:name w:val="Основной текст Знак"/>
    <w:basedOn w:val="a0"/>
    <w:rsid w:val="00F33D70"/>
  </w:style>
  <w:style w:type="paragraph" w:styleId="ae">
    <w:name w:val="Body Text Indent"/>
    <w:basedOn w:val="a"/>
    <w:link w:val="16"/>
    <w:rsid w:val="00F33D70"/>
    <w:pPr>
      <w:spacing w:after="0" w:line="240" w:lineRule="auto"/>
      <w:ind w:firstLine="340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">
    <w:name w:val="Основной текст с отступом Знак"/>
    <w:basedOn w:val="a0"/>
    <w:rsid w:val="00F33D70"/>
  </w:style>
  <w:style w:type="paragraph" w:styleId="af0">
    <w:name w:val="Block Text"/>
    <w:basedOn w:val="a"/>
    <w:rsid w:val="00F33D70"/>
    <w:pPr>
      <w:spacing w:after="0" w:line="480" w:lineRule="auto"/>
      <w:ind w:left="540" w:right="1418" w:firstLine="340"/>
      <w:jc w:val="both"/>
    </w:pPr>
    <w:rPr>
      <w:rFonts w:ascii="HA_Udr" w:eastAsia="Times New Roman" w:hAnsi="HA_Udr" w:cs="Times New Roman"/>
      <w:sz w:val="24"/>
      <w:szCs w:val="24"/>
      <w:lang w:eastAsia="ru-RU"/>
    </w:rPr>
  </w:style>
  <w:style w:type="paragraph" w:styleId="af1">
    <w:name w:val="Document Map"/>
    <w:basedOn w:val="a"/>
    <w:link w:val="17"/>
    <w:rsid w:val="00F33D70"/>
    <w:pPr>
      <w:shd w:val="clear" w:color="auto" w:fill="000080"/>
      <w:spacing w:after="0" w:line="240" w:lineRule="auto"/>
      <w:jc w:val="center"/>
    </w:pPr>
    <w:rPr>
      <w:rFonts w:ascii="Tahoma" w:eastAsia="Calibri" w:hAnsi="Tahoma" w:cs="Times New Roman"/>
      <w:sz w:val="20"/>
      <w:szCs w:val="20"/>
      <w:lang w:val="x-none"/>
    </w:rPr>
  </w:style>
  <w:style w:type="character" w:customStyle="1" w:styleId="af2">
    <w:name w:val="Схема документа Знак"/>
    <w:basedOn w:val="a0"/>
    <w:rsid w:val="00F33D70"/>
    <w:rPr>
      <w:rFonts w:ascii="Tahoma" w:hAnsi="Tahoma" w:cs="Tahoma"/>
      <w:sz w:val="16"/>
      <w:szCs w:val="16"/>
    </w:rPr>
  </w:style>
  <w:style w:type="paragraph" w:styleId="af3">
    <w:name w:val="Balloon Text"/>
    <w:basedOn w:val="a"/>
    <w:link w:val="18"/>
    <w:rsid w:val="00F33D70"/>
    <w:pPr>
      <w:spacing w:after="0" w:line="240" w:lineRule="auto"/>
      <w:jc w:val="center"/>
    </w:pPr>
    <w:rPr>
      <w:rFonts w:ascii="Tahoma" w:eastAsia="Calibri" w:hAnsi="Tahoma" w:cs="Times New Roman"/>
      <w:sz w:val="16"/>
      <w:szCs w:val="16"/>
      <w:lang w:val="x-none"/>
    </w:rPr>
  </w:style>
  <w:style w:type="character" w:customStyle="1" w:styleId="af4">
    <w:name w:val="Текст выноски Знак"/>
    <w:basedOn w:val="a0"/>
    <w:rsid w:val="00F33D70"/>
    <w:rPr>
      <w:rFonts w:ascii="Tahoma" w:hAnsi="Tahoma" w:cs="Tahoma"/>
      <w:sz w:val="16"/>
      <w:szCs w:val="16"/>
    </w:rPr>
  </w:style>
  <w:style w:type="paragraph" w:customStyle="1" w:styleId="podzag120">
    <w:name w:val="podzag_120"/>
    <w:basedOn w:val="a"/>
    <w:rsid w:val="00F33D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List Paragraph"/>
    <w:basedOn w:val="a"/>
    <w:uiPriority w:val="34"/>
    <w:qFormat/>
    <w:rsid w:val="00F33D70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21">
    <w:name w:val="Знак2"/>
    <w:basedOn w:val="a"/>
    <w:rsid w:val="00F33D70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11">
    <w:name w:val="Заголовок 1 Знак1"/>
    <w:link w:val="1"/>
    <w:locked/>
    <w:rsid w:val="00F33D70"/>
    <w:rPr>
      <w:rFonts w:ascii="Cambria" w:eastAsia="Times New Roman" w:hAnsi="Cambria" w:cs="Times New Roman"/>
      <w:b/>
      <w:bCs/>
      <w:kern w:val="32"/>
      <w:sz w:val="32"/>
      <w:szCs w:val="32"/>
      <w:lang w:val="x-none"/>
    </w:rPr>
  </w:style>
  <w:style w:type="character" w:customStyle="1" w:styleId="31">
    <w:name w:val="Заголовок 3 Знак1"/>
    <w:link w:val="3"/>
    <w:locked/>
    <w:rsid w:val="00F33D70"/>
    <w:rPr>
      <w:rFonts w:ascii="Arial" w:eastAsia="Times New Roman" w:hAnsi="Arial" w:cs="Times New Roman"/>
      <w:b/>
      <w:bCs/>
      <w:sz w:val="26"/>
      <w:szCs w:val="26"/>
      <w:lang w:val="x-none" w:eastAsia="x-none"/>
    </w:rPr>
  </w:style>
  <w:style w:type="character" w:customStyle="1" w:styleId="41">
    <w:name w:val="Заголовок 4 Знак1"/>
    <w:link w:val="4"/>
    <w:locked/>
    <w:rsid w:val="00F33D70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character" w:customStyle="1" w:styleId="18">
    <w:name w:val="Текст выноски Знак1"/>
    <w:link w:val="af3"/>
    <w:locked/>
    <w:rsid w:val="00F33D70"/>
    <w:rPr>
      <w:rFonts w:ascii="Tahoma" w:eastAsia="Calibri" w:hAnsi="Tahoma" w:cs="Times New Roman"/>
      <w:sz w:val="16"/>
      <w:szCs w:val="16"/>
      <w:lang w:val="x-none"/>
    </w:rPr>
  </w:style>
  <w:style w:type="character" w:customStyle="1" w:styleId="16">
    <w:name w:val="Основной текст с отступом Знак1"/>
    <w:link w:val="ae"/>
    <w:locked/>
    <w:rsid w:val="00F33D7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15">
    <w:name w:val="Основной текст Знак1"/>
    <w:link w:val="ac"/>
    <w:locked/>
    <w:rsid w:val="00F33D70"/>
    <w:rPr>
      <w:rFonts w:ascii="Calibri" w:eastAsia="Calibri" w:hAnsi="Calibri" w:cs="Times New Roman"/>
      <w:lang w:val="x-none"/>
    </w:rPr>
  </w:style>
  <w:style w:type="character" w:customStyle="1" w:styleId="22">
    <w:name w:val="Знак Знак2"/>
    <w:semiHidden/>
    <w:locked/>
    <w:rsid w:val="00F33D70"/>
    <w:rPr>
      <w:lang w:val="ru-RU" w:eastAsia="ru-RU" w:bidi="ar-SA"/>
    </w:rPr>
  </w:style>
  <w:style w:type="character" w:customStyle="1" w:styleId="19">
    <w:name w:val="Текст сноски Знак1"/>
    <w:rsid w:val="00F33D70"/>
    <w:rPr>
      <w:rFonts w:ascii="Calibri" w:eastAsia="Calibri" w:hAnsi="Calibri" w:cs="Calibri" w:hint="default"/>
      <w:lang w:eastAsia="en-US"/>
    </w:rPr>
  </w:style>
  <w:style w:type="character" w:customStyle="1" w:styleId="14">
    <w:name w:val="Текст концевой сноски Знак1"/>
    <w:link w:val="aa"/>
    <w:locked/>
    <w:rsid w:val="00F33D70"/>
    <w:rPr>
      <w:rFonts w:ascii="Calibri" w:eastAsia="Calibri" w:hAnsi="Calibri" w:cs="Times New Roman"/>
      <w:sz w:val="20"/>
      <w:szCs w:val="20"/>
      <w:lang w:val="x-none"/>
    </w:rPr>
  </w:style>
  <w:style w:type="character" w:customStyle="1" w:styleId="17">
    <w:name w:val="Схема документа Знак1"/>
    <w:link w:val="af1"/>
    <w:locked/>
    <w:rsid w:val="00F33D70"/>
    <w:rPr>
      <w:rFonts w:ascii="Tahoma" w:eastAsia="Calibri" w:hAnsi="Tahoma" w:cs="Times New Roman"/>
      <w:sz w:val="20"/>
      <w:szCs w:val="20"/>
      <w:shd w:val="clear" w:color="auto" w:fill="000080"/>
      <w:lang w:val="x-none"/>
    </w:rPr>
  </w:style>
  <w:style w:type="character" w:styleId="af6">
    <w:name w:val="Emphasis"/>
    <w:basedOn w:val="a0"/>
    <w:qFormat/>
    <w:rsid w:val="00F33D7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178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51</Pages>
  <Words>11368</Words>
  <Characters>64801</Characters>
  <Application>Microsoft Office Word</Application>
  <DocSecurity>0</DocSecurity>
  <Lines>540</Lines>
  <Paragraphs>152</Paragraphs>
  <ScaleCrop>false</ScaleCrop>
  <Company/>
  <LinksUpToDate>false</LinksUpToDate>
  <CharactersWithSpaces>76017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Филсинэ</dc:creator>
  <cp:lastModifiedBy>Филсинэ</cp:lastModifiedBy>
  <cp:revision>1</cp:revision>
  <dcterms:created xsi:type="dcterms:W3CDTF">2019-08-06T18:20:00Z</dcterms:created>
  <dcterms:modified xsi:type="dcterms:W3CDTF">2019-08-06T18:21:00Z</dcterms:modified>
</cp:coreProperties>
</file>